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832BC" w14:textId="77777777" w:rsidR="00B85AC1" w:rsidRDefault="00374D35" w:rsidP="00B85AC1">
      <w:pPr>
        <w:pStyle w:val="NormalWeb"/>
        <w:spacing w:before="45" w:beforeAutospacing="0" w:after="45" w:afterAutospacing="0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Sylfaen" w:eastAsia="Calibri" w:hAnsi="Sylfaen" w:cs="Sylfaen"/>
          <w:b/>
          <w:iCs/>
          <w:color w:val="808080"/>
          <w:sz w:val="36"/>
          <w:lang w:val="ka-GE"/>
        </w:rPr>
        <w:t xml:space="preserve">                                          </w:t>
      </w:r>
      <w:r w:rsidR="007B68D6">
        <w:rPr>
          <w:rFonts w:ascii="Sylfaen" w:eastAsia="Calibri" w:hAnsi="Sylfaen" w:cs="Sylfaen"/>
          <w:b/>
          <w:iCs/>
          <w:color w:val="808080"/>
          <w:sz w:val="36"/>
          <w:lang w:val="ka-GE"/>
        </w:rPr>
        <w:t xml:space="preserve">                       </w:t>
      </w:r>
      <w:r w:rsidR="00B85AC1">
        <w:rPr>
          <w:rStyle w:val="Strong"/>
          <w:rFonts w:ascii="Sylfaen" w:hAnsi="Sylfaen" w:cs="Sylfaen"/>
          <w:color w:val="000000"/>
          <w:sz w:val="21"/>
          <w:szCs w:val="21"/>
        </w:rPr>
        <w:t>დამტკიცებულია</w:t>
      </w:r>
    </w:p>
    <w:p w14:paraId="5FDF4497" w14:textId="642C5A97" w:rsidR="00B85AC1" w:rsidRDefault="00B85AC1" w:rsidP="00B85AC1">
      <w:pPr>
        <w:pStyle w:val="NormalWeb"/>
        <w:spacing w:before="45" w:beforeAutospacing="0" w:after="45" w:afterAutospacing="0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                                                  </w:t>
      </w:r>
      <w:r>
        <w:rPr>
          <w:rStyle w:val="Strong"/>
          <w:rFonts w:ascii="Verdana" w:hAnsi="Verdana"/>
          <w:color w:val="000000"/>
          <w:sz w:val="21"/>
          <w:szCs w:val="21"/>
        </w:rPr>
        <w:t>                                                                                                </w:t>
      </w:r>
      <w:r>
        <w:rPr>
          <w:rFonts w:ascii="Sylfaen" w:hAnsi="Sylfaen" w:cs="Sylfaen"/>
          <w:color w:val="000000"/>
          <w:sz w:val="21"/>
          <w:szCs w:val="21"/>
        </w:rPr>
        <w:t>შპს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საზოგადოებრივი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კოლეჯის</w:t>
      </w:r>
      <w:r>
        <w:rPr>
          <w:rFonts w:ascii="Verdana" w:hAnsi="Verdana"/>
          <w:color w:val="000000"/>
          <w:sz w:val="21"/>
          <w:szCs w:val="21"/>
        </w:rPr>
        <w:t xml:space="preserve"> Natali Academy</w:t>
      </w:r>
    </w:p>
    <w:p w14:paraId="13573D15" w14:textId="77777777" w:rsidR="00B85AC1" w:rsidRDefault="00B85AC1" w:rsidP="00B85AC1">
      <w:pPr>
        <w:pStyle w:val="NormalWeb"/>
        <w:spacing w:before="45" w:beforeAutospacing="0" w:after="45" w:afterAutospacing="0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>დირექტორის</w:t>
      </w:r>
      <w:r>
        <w:rPr>
          <w:rFonts w:ascii="Verdana" w:hAnsi="Verdana"/>
          <w:color w:val="000000"/>
          <w:sz w:val="21"/>
          <w:szCs w:val="21"/>
        </w:rPr>
        <w:t xml:space="preserve"> 2024 </w:t>
      </w:r>
      <w:r>
        <w:rPr>
          <w:rFonts w:ascii="Sylfaen" w:hAnsi="Sylfaen" w:cs="Sylfaen"/>
          <w:color w:val="000000"/>
          <w:sz w:val="21"/>
          <w:szCs w:val="21"/>
        </w:rPr>
        <w:t>წლის</w:t>
      </w:r>
      <w:r>
        <w:rPr>
          <w:rFonts w:ascii="Verdana" w:hAnsi="Verdana"/>
          <w:color w:val="000000"/>
          <w:sz w:val="21"/>
          <w:szCs w:val="21"/>
        </w:rPr>
        <w:t xml:space="preserve"> 26 </w:t>
      </w:r>
      <w:r>
        <w:rPr>
          <w:rFonts w:ascii="Sylfaen" w:hAnsi="Sylfaen" w:cs="Sylfaen"/>
          <w:color w:val="000000"/>
          <w:sz w:val="21"/>
          <w:szCs w:val="21"/>
        </w:rPr>
        <w:t>მარტის</w:t>
      </w:r>
      <w:r>
        <w:rPr>
          <w:rFonts w:ascii="Verdana" w:hAnsi="Verdana"/>
          <w:color w:val="000000"/>
          <w:sz w:val="21"/>
          <w:szCs w:val="21"/>
        </w:rPr>
        <w:t xml:space="preserve"> N 22 </w:t>
      </w:r>
      <w:r>
        <w:rPr>
          <w:rFonts w:ascii="Sylfaen" w:hAnsi="Sylfaen" w:cs="Sylfaen"/>
          <w:color w:val="000000"/>
          <w:sz w:val="21"/>
          <w:szCs w:val="21"/>
        </w:rPr>
        <w:t>ბრძანებით</w:t>
      </w:r>
    </w:p>
    <w:p w14:paraId="14CF1B82" w14:textId="77777777" w:rsidR="00B85AC1" w:rsidRDefault="00B85AC1" w:rsidP="00B85AC1">
      <w:pPr>
        <w:pStyle w:val="NormalWeb"/>
        <w:spacing w:before="45" w:beforeAutospacing="0" w:after="45" w:afterAutospacing="0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          </w:t>
      </w:r>
    </w:p>
    <w:p w14:paraId="672EB808" w14:textId="685F0BA3" w:rsidR="007B68D6" w:rsidRDefault="007B68D6">
      <w:pPr>
        <w:rPr>
          <w:rFonts w:ascii="Sylfaen" w:eastAsia="Calibri" w:hAnsi="Sylfaen" w:cs="Sylfaen"/>
          <w:b/>
          <w:iCs/>
          <w:color w:val="808080"/>
          <w:sz w:val="36"/>
          <w:lang w:val="ka-GE"/>
        </w:rPr>
      </w:pPr>
    </w:p>
    <w:p w14:paraId="0C2C0B2B" w14:textId="6A1B9F0A" w:rsidR="00374D35" w:rsidRPr="002B2B3F" w:rsidRDefault="007B68D6">
      <w:r>
        <w:rPr>
          <w:rFonts w:ascii="Sylfaen" w:eastAsia="Calibri" w:hAnsi="Sylfaen" w:cs="Sylfaen"/>
          <w:b/>
          <w:iCs/>
          <w:color w:val="808080"/>
          <w:sz w:val="36"/>
          <w:lang w:val="ka-GE"/>
        </w:rPr>
        <w:t xml:space="preserve">                                      </w:t>
      </w:r>
      <w:r w:rsidR="00374D35">
        <w:rPr>
          <w:rFonts w:ascii="Sylfaen" w:eastAsia="Calibri" w:hAnsi="Sylfaen" w:cs="Sylfaen"/>
          <w:b/>
          <w:iCs/>
          <w:color w:val="808080"/>
          <w:sz w:val="36"/>
          <w:lang w:val="ka-GE"/>
        </w:rPr>
        <w:t xml:space="preserve">  </w:t>
      </w:r>
      <w:r w:rsidR="00374D35" w:rsidRPr="00374D35">
        <w:rPr>
          <w:rFonts w:ascii="Sylfaen" w:eastAsia="Calibri" w:hAnsi="Sylfaen" w:cs="Sylfaen"/>
          <w:b/>
          <w:iCs/>
          <w:color w:val="808080"/>
          <w:sz w:val="36"/>
          <w:lang w:val="ka-GE"/>
        </w:rPr>
        <w:t>შპს</w:t>
      </w:r>
      <w:r w:rsidR="00374D35" w:rsidRPr="00374D35">
        <w:rPr>
          <w:rFonts w:ascii="Calibri" w:eastAsia="Calibri" w:hAnsi="Calibri" w:cs="Times New Roman"/>
          <w:b/>
          <w:iCs/>
          <w:color w:val="808080"/>
          <w:sz w:val="36"/>
          <w:lang w:val="ka-GE"/>
        </w:rPr>
        <w:t xml:space="preserve"> </w:t>
      </w:r>
      <w:r w:rsidR="00374D35" w:rsidRPr="00374D35">
        <w:rPr>
          <w:rFonts w:ascii="Sylfaen" w:eastAsia="Calibri" w:hAnsi="Sylfaen" w:cs="Sylfaen"/>
          <w:b/>
          <w:iCs/>
          <w:color w:val="808080"/>
          <w:sz w:val="36"/>
          <w:lang w:val="ka-GE"/>
        </w:rPr>
        <w:t>საზოგადოებრივი</w:t>
      </w:r>
      <w:r w:rsidR="00374D35" w:rsidRPr="00374D35">
        <w:rPr>
          <w:rFonts w:ascii="Calibri" w:eastAsia="Calibri" w:hAnsi="Calibri" w:cs="Times New Roman"/>
          <w:b/>
          <w:iCs/>
          <w:color w:val="808080"/>
          <w:sz w:val="36"/>
          <w:lang w:val="ka-GE"/>
        </w:rPr>
        <w:t xml:space="preserve"> </w:t>
      </w:r>
      <w:r w:rsidR="00374D35" w:rsidRPr="00374D35">
        <w:rPr>
          <w:rFonts w:ascii="Sylfaen" w:eastAsia="Calibri" w:hAnsi="Sylfaen" w:cs="Sylfaen"/>
          <w:b/>
          <w:iCs/>
          <w:color w:val="808080"/>
          <w:sz w:val="36"/>
          <w:lang w:val="ka-GE"/>
        </w:rPr>
        <w:t>კოლეჯი</w:t>
      </w:r>
      <w:r w:rsidR="00374D35">
        <w:rPr>
          <w:rFonts w:ascii="Sylfaen" w:eastAsia="Calibri" w:hAnsi="Sylfaen" w:cs="Sylfaen"/>
          <w:b/>
          <w:iCs/>
          <w:color w:val="808080"/>
          <w:sz w:val="36"/>
          <w:lang w:val="ka-GE"/>
        </w:rPr>
        <w:t xml:space="preserve">   </w:t>
      </w:r>
      <w:r w:rsidR="002B2B3F">
        <w:rPr>
          <w:rFonts w:ascii="Sylfaen" w:eastAsia="Calibri" w:hAnsi="Sylfaen" w:cs="Sylfaen"/>
          <w:b/>
          <w:iCs/>
          <w:color w:val="808080"/>
          <w:sz w:val="36"/>
        </w:rPr>
        <w:t xml:space="preserve">            </w:t>
      </w:r>
    </w:p>
    <w:p w14:paraId="108CE0E1" w14:textId="64BF6470" w:rsidR="00374D35" w:rsidRDefault="00374D35"/>
    <w:p w14:paraId="1D7CFDA6" w14:textId="2D5472A8" w:rsidR="002B2B3F" w:rsidRPr="007B68D6" w:rsidRDefault="002B2B3F">
      <w:pPr>
        <w:rPr>
          <w:lang w:val="ka-GE"/>
        </w:rPr>
      </w:pPr>
    </w:p>
    <w:p w14:paraId="3CCE137C" w14:textId="1E6EA3BD" w:rsidR="002B2B3F" w:rsidRDefault="007B68D6" w:rsidP="007B68D6">
      <w:pPr>
        <w:ind w:left="2835"/>
      </w:pPr>
      <w:r>
        <w:rPr>
          <w:b/>
          <w:iCs/>
          <w:noProof/>
          <w:sz w:val="44"/>
          <w:lang w:val="ka-GE"/>
        </w:rPr>
        <w:drawing>
          <wp:inline distT="0" distB="0" distL="0" distR="0" wp14:anchorId="158C54E4" wp14:editId="5BB0E9BA">
            <wp:extent cx="4760367" cy="2057317"/>
            <wp:effectExtent l="0" t="0" r="2540" b="635"/>
            <wp:docPr id="6638916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891626" name="Picture 66389162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732" cy="215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9CFF8" w14:textId="23CC2819" w:rsidR="002B2B3F" w:rsidRDefault="002B2B3F"/>
    <w:p w14:paraId="7D76DE2B" w14:textId="040CE2B6" w:rsidR="00374D35" w:rsidRPr="002B2B3F" w:rsidRDefault="00374D35" w:rsidP="002B2B3F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2B2B3F">
        <w:rPr>
          <w:rFonts w:ascii="Sylfaen" w:hAnsi="Sylfaen"/>
          <w:b/>
          <w:bCs/>
          <w:sz w:val="28"/>
          <w:szCs w:val="28"/>
          <w:lang w:val="ka-GE"/>
        </w:rPr>
        <w:t>202</w:t>
      </w:r>
      <w:r w:rsidR="006037D2">
        <w:rPr>
          <w:rFonts w:ascii="Sylfaen" w:hAnsi="Sylfaen"/>
          <w:b/>
          <w:bCs/>
          <w:sz w:val="28"/>
          <w:szCs w:val="28"/>
          <w:lang w:val="ka-GE"/>
        </w:rPr>
        <w:t>4</w:t>
      </w:r>
      <w:r w:rsidRPr="002B2B3F">
        <w:rPr>
          <w:rFonts w:ascii="Sylfaen" w:hAnsi="Sylfaen"/>
          <w:b/>
          <w:bCs/>
          <w:sz w:val="28"/>
          <w:szCs w:val="28"/>
          <w:lang w:val="ka-GE"/>
        </w:rPr>
        <w:t xml:space="preserve">  წლის სამოქმედო გეგმა</w:t>
      </w:r>
    </w:p>
    <w:p w14:paraId="6EBCAD8A" w14:textId="575A6FBC" w:rsidR="00C30195" w:rsidRDefault="00C30195"/>
    <w:p w14:paraId="437D5FBB" w14:textId="74A23E17" w:rsidR="00C30195" w:rsidRDefault="007B68D6">
      <w:pPr>
        <w:rPr>
          <w:lang w:val="ka-GE"/>
        </w:rPr>
      </w:pPr>
      <w:r>
        <w:rPr>
          <w:lang w:val="ka-GE"/>
        </w:rPr>
        <w:t xml:space="preserve">                                                                                             </w:t>
      </w:r>
      <w:r w:rsidR="00B60463">
        <w:rPr>
          <w:lang w:val="ka-GE"/>
        </w:rPr>
        <w:t xml:space="preserve">              </w:t>
      </w:r>
      <w:r>
        <w:rPr>
          <w:lang w:val="ka-GE"/>
        </w:rPr>
        <w:t xml:space="preserve">           თბილისი  202</w:t>
      </w:r>
      <w:r w:rsidR="006037D2">
        <w:rPr>
          <w:lang w:val="ka-GE"/>
        </w:rPr>
        <w:t>4</w:t>
      </w:r>
    </w:p>
    <w:p w14:paraId="5215359E" w14:textId="77777777" w:rsidR="00B64C85" w:rsidRDefault="00B64C85">
      <w:pPr>
        <w:rPr>
          <w:lang w:val="ka-GE"/>
        </w:rPr>
      </w:pPr>
    </w:p>
    <w:p w14:paraId="0B2966F2" w14:textId="77777777" w:rsidR="00B64C85" w:rsidRDefault="00B64C85">
      <w:pPr>
        <w:rPr>
          <w:lang w:val="ka-GE"/>
        </w:rPr>
      </w:pPr>
    </w:p>
    <w:p w14:paraId="75C26E62" w14:textId="77777777" w:rsidR="00BA21A9" w:rsidRDefault="00BA21A9"/>
    <w:p w14:paraId="765FC6BB" w14:textId="4FF64507" w:rsidR="00C30195" w:rsidRDefault="00C30195">
      <w:pPr>
        <w:rPr>
          <w:lang w:val="ka-GE"/>
        </w:rPr>
      </w:pPr>
    </w:p>
    <w:tbl>
      <w:tblPr>
        <w:tblW w:w="1543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1170"/>
        <w:gridCol w:w="1170"/>
        <w:gridCol w:w="819"/>
        <w:gridCol w:w="1121"/>
        <w:gridCol w:w="996"/>
        <w:gridCol w:w="995"/>
        <w:gridCol w:w="997"/>
        <w:gridCol w:w="430"/>
        <w:gridCol w:w="430"/>
        <w:gridCol w:w="430"/>
        <w:gridCol w:w="431"/>
        <w:gridCol w:w="430"/>
        <w:gridCol w:w="430"/>
        <w:gridCol w:w="430"/>
        <w:gridCol w:w="431"/>
        <w:gridCol w:w="430"/>
        <w:gridCol w:w="430"/>
        <w:gridCol w:w="430"/>
        <w:gridCol w:w="431"/>
        <w:gridCol w:w="435"/>
        <w:gridCol w:w="709"/>
        <w:gridCol w:w="713"/>
      </w:tblGrid>
      <w:tr w:rsidR="0029780F" w:rsidRPr="00374D35" w14:paraId="25B9FBB9" w14:textId="77777777" w:rsidTr="00E167FF">
        <w:trPr>
          <w:trHeight w:val="710"/>
        </w:trPr>
        <w:tc>
          <w:tcPr>
            <w:tcW w:w="1147" w:type="dxa"/>
          </w:tcPr>
          <w:p w14:paraId="12D5D486" w14:textId="77777777" w:rsidR="0029780F" w:rsidRPr="00374D35" w:rsidRDefault="0029780F" w:rsidP="000E7378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4288" w:type="dxa"/>
            <w:gridSpan w:val="22"/>
          </w:tcPr>
          <w:p w14:paraId="3046C32A" w14:textId="77777777" w:rsidR="0029780F" w:rsidRPr="00374D35" w:rsidRDefault="0029780F" w:rsidP="000E7378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მიზანი 1.  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ორგანიზაციული შესაძლებლობების განვითარება</w:t>
            </w:r>
          </w:p>
        </w:tc>
      </w:tr>
      <w:tr w:rsidR="0029780F" w:rsidRPr="00374D35" w14:paraId="269AF8FD" w14:textId="77777777" w:rsidTr="00E167FF">
        <w:trPr>
          <w:trHeight w:val="435"/>
        </w:trPr>
        <w:tc>
          <w:tcPr>
            <w:tcW w:w="1147" w:type="dxa"/>
            <w:vMerge w:val="restart"/>
          </w:tcPr>
          <w:p w14:paraId="6AFABD66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ამოცანები</w:t>
            </w:r>
          </w:p>
        </w:tc>
        <w:tc>
          <w:tcPr>
            <w:tcW w:w="1170" w:type="dxa"/>
            <w:vMerge w:val="restart"/>
          </w:tcPr>
          <w:p w14:paraId="3040E00D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აქტივობა</w:t>
            </w:r>
          </w:p>
        </w:tc>
        <w:tc>
          <w:tcPr>
            <w:tcW w:w="1170" w:type="dxa"/>
            <w:vMerge w:val="restart"/>
            <w:textDirection w:val="btLr"/>
          </w:tcPr>
          <w:p w14:paraId="43E01F13" w14:textId="77777777" w:rsidR="0029780F" w:rsidRPr="00374D35" w:rsidRDefault="0029780F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მიზნის მიღწევის ინდიკატორი</w:t>
            </w:r>
          </w:p>
        </w:tc>
        <w:tc>
          <w:tcPr>
            <w:tcW w:w="819" w:type="dxa"/>
            <w:vMerge w:val="restart"/>
          </w:tcPr>
          <w:p w14:paraId="0814F944" w14:textId="77777777" w:rsidR="0029780F" w:rsidRPr="00374D35" w:rsidRDefault="0029780F" w:rsidP="000E7378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რისკები</w:t>
            </w:r>
          </w:p>
          <w:p w14:paraId="27AB659E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121" w:type="dxa"/>
            <w:vMerge w:val="restart"/>
          </w:tcPr>
          <w:p w14:paraId="756635E9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შედეგი</w:t>
            </w:r>
          </w:p>
          <w:p w14:paraId="6D2F31D7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2988" w:type="dxa"/>
            <w:gridSpan w:val="3"/>
          </w:tcPr>
          <w:p w14:paraId="4697EB3C" w14:textId="77777777" w:rsidR="0029780F" w:rsidRPr="00374D35" w:rsidRDefault="0029780F" w:rsidP="000E7378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რესურსები</w:t>
            </w:r>
          </w:p>
        </w:tc>
        <w:tc>
          <w:tcPr>
            <w:tcW w:w="5598" w:type="dxa"/>
            <w:gridSpan w:val="13"/>
            <w:vMerge w:val="restart"/>
          </w:tcPr>
          <w:p w14:paraId="4D282673" w14:textId="70B72033" w:rsidR="0029780F" w:rsidRPr="00374D35" w:rsidRDefault="0029780F" w:rsidP="000E7378">
            <w:pPr>
              <w:spacing w:after="200" w:line="276" w:lineRule="auto"/>
              <w:ind w:left="717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განხორციელების ვადები    202</w:t>
            </w:r>
            <w:r w:rsidR="006037D2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4</w:t>
            </w: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– 202</w:t>
            </w:r>
            <w:r w:rsidR="006037D2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5</w:t>
            </w: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 წწ</w:t>
            </w:r>
          </w:p>
        </w:tc>
        <w:tc>
          <w:tcPr>
            <w:tcW w:w="709" w:type="dxa"/>
            <w:vMerge w:val="restart"/>
            <w:textDirection w:val="btLr"/>
          </w:tcPr>
          <w:p w14:paraId="1857F8D3" w14:textId="77777777" w:rsidR="0029780F" w:rsidRPr="00374D35" w:rsidRDefault="0029780F" w:rsidP="000E7378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პასუხისმგებელი </w:t>
            </w:r>
          </w:p>
        </w:tc>
        <w:tc>
          <w:tcPr>
            <w:tcW w:w="713" w:type="dxa"/>
            <w:vMerge w:val="restart"/>
            <w:textDirection w:val="btLr"/>
          </w:tcPr>
          <w:p w14:paraId="01F1717A" w14:textId="77777777" w:rsidR="0029780F" w:rsidRPr="00374D35" w:rsidRDefault="0029780F" w:rsidP="000E7378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თანაშემსრულებელი</w:t>
            </w:r>
          </w:p>
        </w:tc>
      </w:tr>
      <w:tr w:rsidR="0029780F" w:rsidRPr="00374D35" w14:paraId="06D3479A" w14:textId="77777777" w:rsidTr="00E167FF">
        <w:trPr>
          <w:trHeight w:val="1430"/>
        </w:trPr>
        <w:tc>
          <w:tcPr>
            <w:tcW w:w="1147" w:type="dxa"/>
            <w:vMerge/>
          </w:tcPr>
          <w:p w14:paraId="224EC713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  <w:vMerge/>
          </w:tcPr>
          <w:p w14:paraId="4337E11E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  <w:vMerge/>
          </w:tcPr>
          <w:p w14:paraId="51C42519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819" w:type="dxa"/>
            <w:vMerge/>
          </w:tcPr>
          <w:p w14:paraId="6CD00AD1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121" w:type="dxa"/>
            <w:vMerge/>
          </w:tcPr>
          <w:p w14:paraId="043BF2DC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996" w:type="dxa"/>
            <w:vMerge w:val="restart"/>
            <w:textDirection w:val="btLr"/>
          </w:tcPr>
          <w:p w14:paraId="0AE08A03" w14:textId="77777777" w:rsidR="0029780F" w:rsidRPr="00374D35" w:rsidRDefault="0029780F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მატერიალური</w:t>
            </w:r>
          </w:p>
        </w:tc>
        <w:tc>
          <w:tcPr>
            <w:tcW w:w="995" w:type="dxa"/>
            <w:vMerge w:val="restart"/>
            <w:textDirection w:val="btLr"/>
          </w:tcPr>
          <w:p w14:paraId="631B4F62" w14:textId="77777777" w:rsidR="0029780F" w:rsidRPr="00374D35" w:rsidRDefault="0029780F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ფინანსური</w:t>
            </w:r>
          </w:p>
        </w:tc>
        <w:tc>
          <w:tcPr>
            <w:tcW w:w="997" w:type="dxa"/>
            <w:vMerge w:val="restart"/>
            <w:textDirection w:val="btLr"/>
          </w:tcPr>
          <w:p w14:paraId="29C14895" w14:textId="77777777" w:rsidR="0029780F" w:rsidRPr="00374D35" w:rsidRDefault="0029780F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ადამიანური </w:t>
            </w:r>
          </w:p>
        </w:tc>
        <w:tc>
          <w:tcPr>
            <w:tcW w:w="5598" w:type="dxa"/>
            <w:gridSpan w:val="13"/>
            <w:vMerge/>
          </w:tcPr>
          <w:p w14:paraId="770A37C5" w14:textId="77777777" w:rsidR="0029780F" w:rsidRPr="00374D35" w:rsidRDefault="0029780F" w:rsidP="000E7378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709" w:type="dxa"/>
            <w:vMerge/>
            <w:textDirection w:val="btLr"/>
          </w:tcPr>
          <w:p w14:paraId="5E0A70E2" w14:textId="77777777" w:rsidR="0029780F" w:rsidRPr="00374D35" w:rsidRDefault="0029780F" w:rsidP="000E7378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713" w:type="dxa"/>
            <w:vMerge/>
            <w:textDirection w:val="btLr"/>
          </w:tcPr>
          <w:p w14:paraId="519972BB" w14:textId="77777777" w:rsidR="0029780F" w:rsidRPr="00374D35" w:rsidRDefault="0029780F" w:rsidP="000E7378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</w:tr>
      <w:tr w:rsidR="0029780F" w:rsidRPr="00374D35" w14:paraId="536D48FF" w14:textId="77777777" w:rsidTr="00C1421D">
        <w:trPr>
          <w:trHeight w:val="710"/>
        </w:trPr>
        <w:tc>
          <w:tcPr>
            <w:tcW w:w="1147" w:type="dxa"/>
            <w:vMerge/>
          </w:tcPr>
          <w:p w14:paraId="726EA659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19F0A882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407D4696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819" w:type="dxa"/>
            <w:vMerge/>
          </w:tcPr>
          <w:p w14:paraId="2109CDA6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1121" w:type="dxa"/>
            <w:vMerge/>
          </w:tcPr>
          <w:p w14:paraId="10231507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14:paraId="2CEA581B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995" w:type="dxa"/>
            <w:vMerge/>
          </w:tcPr>
          <w:p w14:paraId="3542BDE1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997" w:type="dxa"/>
            <w:vMerge/>
          </w:tcPr>
          <w:p w14:paraId="5C7B31CF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</w:tcPr>
          <w:p w14:paraId="7D32C091" w14:textId="2E3940AF" w:rsidR="0029780F" w:rsidRPr="00374D35" w:rsidRDefault="0029780F" w:rsidP="000E7378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</w:t>
            </w:r>
            <w:r w:rsidR="00B64C8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430" w:type="dxa"/>
          </w:tcPr>
          <w:p w14:paraId="1F1269DF" w14:textId="10CA63EC" w:rsidR="0029780F" w:rsidRPr="00374D35" w:rsidRDefault="0029780F" w:rsidP="000E7378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</w:t>
            </w:r>
            <w:r w:rsidR="00B64C8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4</w:t>
            </w:r>
          </w:p>
        </w:tc>
        <w:tc>
          <w:tcPr>
            <w:tcW w:w="430" w:type="dxa"/>
          </w:tcPr>
          <w:p w14:paraId="207458C5" w14:textId="140FFCCD" w:rsidR="0029780F" w:rsidRPr="00374D35" w:rsidRDefault="0029780F" w:rsidP="000E7378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</w:t>
            </w:r>
            <w:r w:rsidR="00B64C8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431" w:type="dxa"/>
          </w:tcPr>
          <w:p w14:paraId="2A7E3F5B" w14:textId="0099B29D" w:rsidR="0029780F" w:rsidRPr="00374D35" w:rsidRDefault="0029780F" w:rsidP="000E7378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</w:t>
            </w:r>
            <w:r w:rsidR="00B64C8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6</w:t>
            </w:r>
          </w:p>
        </w:tc>
        <w:tc>
          <w:tcPr>
            <w:tcW w:w="430" w:type="dxa"/>
          </w:tcPr>
          <w:p w14:paraId="48514BF7" w14:textId="15D9F454" w:rsidR="0029780F" w:rsidRPr="00374D35" w:rsidRDefault="0029780F" w:rsidP="000E7378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</w:t>
            </w:r>
            <w:r w:rsidR="00B64C8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7</w:t>
            </w:r>
          </w:p>
        </w:tc>
        <w:tc>
          <w:tcPr>
            <w:tcW w:w="430" w:type="dxa"/>
          </w:tcPr>
          <w:p w14:paraId="71DC2EA0" w14:textId="5247A1D4" w:rsidR="0029780F" w:rsidRPr="00374D35" w:rsidRDefault="0029780F" w:rsidP="000E7378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</w:t>
            </w:r>
            <w:r w:rsidR="00B64C8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8</w:t>
            </w:r>
          </w:p>
        </w:tc>
        <w:tc>
          <w:tcPr>
            <w:tcW w:w="430" w:type="dxa"/>
          </w:tcPr>
          <w:p w14:paraId="26F59F8C" w14:textId="3475D7CB" w:rsidR="0029780F" w:rsidRPr="00374D35" w:rsidRDefault="0029780F" w:rsidP="000E7378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</w:t>
            </w:r>
            <w:r w:rsidR="00B64C8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9</w:t>
            </w:r>
          </w:p>
        </w:tc>
        <w:tc>
          <w:tcPr>
            <w:tcW w:w="431" w:type="dxa"/>
          </w:tcPr>
          <w:p w14:paraId="37F6753B" w14:textId="15CF55C7" w:rsidR="0029780F" w:rsidRPr="00374D35" w:rsidRDefault="00B64C85" w:rsidP="000E7378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14:paraId="04FC3B31" w14:textId="6660FFAD" w:rsidR="0029780F" w:rsidRPr="00374D35" w:rsidRDefault="0029780F" w:rsidP="000E7378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1</w:t>
            </w:r>
            <w:r w:rsidR="00B64C8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1</w:t>
            </w:r>
          </w:p>
        </w:tc>
        <w:tc>
          <w:tcPr>
            <w:tcW w:w="430" w:type="dxa"/>
          </w:tcPr>
          <w:p w14:paraId="5B7789B6" w14:textId="7B2B9E2A" w:rsidR="0029780F" w:rsidRPr="00374D35" w:rsidRDefault="0029780F" w:rsidP="000E7378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1</w:t>
            </w:r>
            <w:r w:rsidR="00B64C8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2</w:t>
            </w:r>
          </w:p>
        </w:tc>
        <w:tc>
          <w:tcPr>
            <w:tcW w:w="430" w:type="dxa"/>
          </w:tcPr>
          <w:p w14:paraId="13EAECD4" w14:textId="6C6B820C" w:rsidR="0029780F" w:rsidRPr="00374D35" w:rsidRDefault="00B64C85" w:rsidP="000E7378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01</w:t>
            </w:r>
          </w:p>
        </w:tc>
        <w:tc>
          <w:tcPr>
            <w:tcW w:w="431" w:type="dxa"/>
          </w:tcPr>
          <w:p w14:paraId="368C2F19" w14:textId="1ADAE5ED" w:rsidR="0029780F" w:rsidRPr="00374D35" w:rsidRDefault="0029780F" w:rsidP="000E7378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</w:t>
            </w:r>
            <w:r w:rsidR="00B64C8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2</w:t>
            </w:r>
          </w:p>
        </w:tc>
        <w:tc>
          <w:tcPr>
            <w:tcW w:w="435" w:type="dxa"/>
          </w:tcPr>
          <w:p w14:paraId="3AF7A0C2" w14:textId="33D5F200" w:rsidR="0029780F" w:rsidRPr="00374D35" w:rsidRDefault="0029780F" w:rsidP="000E7378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</w:t>
            </w:r>
            <w:r w:rsidR="00B64C8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709" w:type="dxa"/>
          </w:tcPr>
          <w:p w14:paraId="48DF01AD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2E502377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</w:tr>
      <w:tr w:rsidR="0029780F" w:rsidRPr="00C12B28" w14:paraId="4C1E8FE4" w14:textId="77777777" w:rsidTr="00C1421D">
        <w:trPr>
          <w:cantSplit/>
          <w:trHeight w:val="1134"/>
        </w:trPr>
        <w:tc>
          <w:tcPr>
            <w:tcW w:w="1147" w:type="dxa"/>
            <w:textDirection w:val="btLr"/>
          </w:tcPr>
          <w:p w14:paraId="45BD4486" w14:textId="4C86EAAA" w:rsidR="0029780F" w:rsidRPr="0029780F" w:rsidRDefault="0029780F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1.1</w:t>
            </w:r>
            <w:r w:rsidRPr="0029780F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ორგანიზაციული პროცესებისა და პროდუქტების განვითარება</w:t>
            </w:r>
          </w:p>
          <w:p w14:paraId="22964464" w14:textId="755392AA" w:rsidR="0029780F" w:rsidRPr="0029780F" w:rsidRDefault="0029780F" w:rsidP="00E167FF">
            <w:pPr>
              <w:pStyle w:val="ListParagraph"/>
              <w:spacing w:after="200" w:line="276" w:lineRule="auto"/>
              <w:ind w:left="360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textDirection w:val="btLr"/>
          </w:tcPr>
          <w:p w14:paraId="08576414" w14:textId="27C240EC" w:rsidR="0029780F" w:rsidRPr="00C12B28" w:rsidRDefault="0029780F" w:rsidP="00E167FF">
            <w:pPr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2. უსაფრთხოების სისტემის დანერგვა და განვითარება</w:t>
            </w:r>
          </w:p>
        </w:tc>
        <w:tc>
          <w:tcPr>
            <w:tcW w:w="1170" w:type="dxa"/>
            <w:textDirection w:val="btLr"/>
          </w:tcPr>
          <w:p w14:paraId="539BE09C" w14:textId="77777777" w:rsidR="0029780F" w:rsidRDefault="0029780F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კანონმდებლობის შესაბამისი დოკუმენტაცია;</w:t>
            </w:r>
          </w:p>
          <w:p w14:paraId="3B364AAB" w14:textId="41EB62A7" w:rsidR="0029780F" w:rsidRPr="00FF46F8" w:rsidRDefault="0029780F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უფლებამოსილი ორგანოს მიერ გაცემული დადებითი შეფასება</w:t>
            </w:r>
          </w:p>
        </w:tc>
        <w:tc>
          <w:tcPr>
            <w:tcW w:w="819" w:type="dxa"/>
          </w:tcPr>
          <w:p w14:paraId="2CDB6028" w14:textId="3C7787CF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10%</w:t>
            </w:r>
          </w:p>
        </w:tc>
        <w:tc>
          <w:tcPr>
            <w:tcW w:w="1121" w:type="dxa"/>
            <w:textDirection w:val="btLr"/>
          </w:tcPr>
          <w:p w14:paraId="0AE588E7" w14:textId="3393D752" w:rsidR="0029780F" w:rsidRPr="005770E4" w:rsidRDefault="0029780F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განახლებულია უსაფრთხოების მართვის პოლიტიკა.; საგანგებო სიტუაციების გეგმა შეთანხმებულია შესაბამის ორგანოსთან</w:t>
            </w:r>
            <w:r w:rsidR="00713EC7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, განახლებულია უსაფრთხოების წესები და პროცედურები, განახლებული მატერიალური რესურები, აღჭურვილობა.</w:t>
            </w:r>
          </w:p>
        </w:tc>
        <w:tc>
          <w:tcPr>
            <w:tcW w:w="996" w:type="dxa"/>
            <w:shd w:val="clear" w:color="auto" w:fill="auto"/>
            <w:textDirection w:val="btLr"/>
          </w:tcPr>
          <w:p w14:paraId="22C1C2D6" w14:textId="77777777" w:rsidR="0029780F" w:rsidRPr="00374D35" w:rsidRDefault="0029780F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უზრუნველყოფილია</w:t>
            </w:r>
          </w:p>
        </w:tc>
        <w:tc>
          <w:tcPr>
            <w:tcW w:w="995" w:type="dxa"/>
            <w:shd w:val="clear" w:color="auto" w:fill="auto"/>
          </w:tcPr>
          <w:p w14:paraId="37D1CC66" w14:textId="4DBFB7A9" w:rsidR="0029780F" w:rsidRPr="00374D35" w:rsidRDefault="0029780F" w:rsidP="0029780F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997" w:type="dxa"/>
            <w:shd w:val="clear" w:color="auto" w:fill="auto"/>
            <w:textDirection w:val="btLr"/>
          </w:tcPr>
          <w:p w14:paraId="069B3C33" w14:textId="77777777" w:rsidR="0029780F" w:rsidRPr="00374D35" w:rsidRDefault="0029780F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უზრუნველყოფილია</w:t>
            </w:r>
          </w:p>
        </w:tc>
        <w:tc>
          <w:tcPr>
            <w:tcW w:w="430" w:type="dxa"/>
            <w:shd w:val="clear" w:color="auto" w:fill="FFFF00"/>
          </w:tcPr>
          <w:p w14:paraId="0C612D86" w14:textId="46AA0722" w:rsidR="00C1421D" w:rsidRPr="00C1421D" w:rsidRDefault="00C1421D" w:rsidP="00C1421D">
            <w:pPr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071C1B9D" w14:textId="31EB38C0" w:rsidR="0029780F" w:rsidRPr="00C1421D" w:rsidRDefault="00C1421D" w:rsidP="000E7378">
            <w:pPr>
              <w:spacing w:after="0" w:line="240" w:lineRule="auto"/>
              <w:ind w:left="720"/>
              <w:contextualSpacing/>
              <w:rPr>
                <w:rFonts w:ascii="Sylfaen" w:eastAsia="Times New Roman" w:hAnsi="Sylfaen" w:cs="Times New Roman"/>
                <w:sz w:val="16"/>
                <w:szCs w:val="16"/>
                <w:lang w:val="ka-GE" w:eastAsia="ru-RU"/>
              </w:rPr>
            </w:pPr>
            <w:r w:rsidRPr="00C1421D">
              <w:rPr>
                <w:rFonts w:ascii="Sylfaen" w:eastAsia="Times New Roman" w:hAnsi="Sylfaen" w:cs="Times New Roman"/>
                <w:sz w:val="16"/>
                <w:szCs w:val="16"/>
                <w:lang w:val="ka-GE" w:eastAsia="ru-RU"/>
              </w:rPr>
              <w:t>*</w:t>
            </w:r>
          </w:p>
        </w:tc>
        <w:tc>
          <w:tcPr>
            <w:tcW w:w="430" w:type="dxa"/>
            <w:shd w:val="clear" w:color="auto" w:fill="FFFF00"/>
          </w:tcPr>
          <w:p w14:paraId="5C5C16C6" w14:textId="03E08716" w:rsidR="0029780F" w:rsidRPr="00C1421D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00"/>
          </w:tcPr>
          <w:p w14:paraId="53E2815F" w14:textId="77777777" w:rsidR="0029780F" w:rsidRPr="00C1421D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3389F261" w14:textId="77777777" w:rsidR="0029780F" w:rsidRPr="00C1421D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4E24370C" w14:textId="77777777" w:rsidR="0029780F" w:rsidRPr="00C1421D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5E60AFF5" w14:textId="77777777" w:rsidR="0029780F" w:rsidRPr="00C1421D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3E4B39B9" w14:textId="77777777" w:rsidR="0029780F" w:rsidRPr="00C1421D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66F24160" w14:textId="77777777" w:rsidR="0029780F" w:rsidRPr="00C1421D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76C2F18A" w14:textId="77777777" w:rsidR="0029780F" w:rsidRPr="00C1421D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2FB92A07" w14:textId="77777777" w:rsidR="0029780F" w:rsidRPr="00C1421D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6D8E21C9" w14:textId="77777777" w:rsidR="0029780F" w:rsidRPr="00C1421D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00B314A9" w14:textId="77777777" w:rsidR="0029780F" w:rsidRPr="00C1421D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712C3597" w14:textId="77777777" w:rsidR="0029780F" w:rsidRPr="00C1421D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4810C36A" w14:textId="77777777" w:rsidR="0029780F" w:rsidRPr="00C1421D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46258B8E" w14:textId="77777777" w:rsidR="0029780F" w:rsidRPr="00C1421D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29679C75" w14:textId="77777777" w:rsidR="0029780F" w:rsidRPr="00C1421D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06E9EE21" w14:textId="77777777" w:rsidR="0029780F" w:rsidRPr="00C1421D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206853B0" w14:textId="77777777" w:rsidR="00C1421D" w:rsidRPr="00C1421D" w:rsidRDefault="00C1421D" w:rsidP="00C1421D">
            <w:pPr>
              <w:spacing w:after="200" w:line="276" w:lineRule="auto"/>
              <w:ind w:left="360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5D5F3A0A" w14:textId="77777777" w:rsidR="00C1421D" w:rsidRPr="00C1421D" w:rsidRDefault="00C1421D" w:rsidP="00C1421D">
            <w:pPr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57610F40" w14:textId="77777777" w:rsidR="0029780F" w:rsidRPr="00C1421D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4192EAFC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3C4D8C21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14:paraId="0605ABE1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229F7AB5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5B332C6C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553C0DB0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7BE60CB3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5" w:type="dxa"/>
            <w:shd w:val="clear" w:color="auto" w:fill="auto"/>
          </w:tcPr>
          <w:p w14:paraId="43822138" w14:textId="77777777" w:rsidR="0029780F" w:rsidRPr="00374D35" w:rsidRDefault="0029780F" w:rsidP="000E7378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709" w:type="dxa"/>
            <w:textDirection w:val="btLr"/>
          </w:tcPr>
          <w:p w14:paraId="72413449" w14:textId="77777777" w:rsidR="0029780F" w:rsidRDefault="0029780F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დირექტორი</w:t>
            </w:r>
          </w:p>
          <w:p w14:paraId="4A7FD7A5" w14:textId="77777777" w:rsidR="0029780F" w:rsidRDefault="0029780F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5406089B" w14:textId="77777777" w:rsidR="0029780F" w:rsidRDefault="0029780F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0684F6E8" w14:textId="35AE5214" w:rsidR="0029780F" w:rsidRPr="00374D35" w:rsidRDefault="0029780F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713" w:type="dxa"/>
            <w:textDirection w:val="btLr"/>
          </w:tcPr>
          <w:p w14:paraId="1037EA27" w14:textId="22F19B98" w:rsidR="0029780F" w:rsidRPr="00C12B28" w:rsidRDefault="00713EC7" w:rsidP="00E167FF">
            <w:pPr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შრომის უსაფრთხოების მენეჯერი; მატერიალური რესურსების მენეჯერი, ფინანსური მენეჯერი</w:t>
            </w:r>
          </w:p>
        </w:tc>
      </w:tr>
    </w:tbl>
    <w:p w14:paraId="7A0586BC" w14:textId="77777777" w:rsidR="0029780F" w:rsidRPr="00C30195" w:rsidRDefault="0029780F">
      <w:pPr>
        <w:rPr>
          <w:lang w:val="ka-GE"/>
        </w:rPr>
      </w:pPr>
    </w:p>
    <w:p w14:paraId="4ABDAADB" w14:textId="77777777" w:rsidR="000C08C3" w:rsidRDefault="000C08C3"/>
    <w:tbl>
      <w:tblPr>
        <w:tblW w:w="1536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350"/>
        <w:gridCol w:w="1080"/>
        <w:gridCol w:w="810"/>
        <w:gridCol w:w="1220"/>
        <w:gridCol w:w="996"/>
        <w:gridCol w:w="995"/>
        <w:gridCol w:w="997"/>
        <w:gridCol w:w="430"/>
        <w:gridCol w:w="430"/>
        <w:gridCol w:w="430"/>
        <w:gridCol w:w="431"/>
        <w:gridCol w:w="430"/>
        <w:gridCol w:w="430"/>
        <w:gridCol w:w="430"/>
        <w:gridCol w:w="431"/>
        <w:gridCol w:w="430"/>
        <w:gridCol w:w="430"/>
        <w:gridCol w:w="430"/>
        <w:gridCol w:w="431"/>
        <w:gridCol w:w="435"/>
        <w:gridCol w:w="634"/>
        <w:gridCol w:w="720"/>
      </w:tblGrid>
      <w:tr w:rsidR="00374D35" w:rsidRPr="00374D35" w14:paraId="306B4805" w14:textId="77777777" w:rsidTr="00181DA3">
        <w:trPr>
          <w:trHeight w:val="495"/>
        </w:trPr>
        <w:tc>
          <w:tcPr>
            <w:tcW w:w="967" w:type="dxa"/>
          </w:tcPr>
          <w:p w14:paraId="73F7A8B6" w14:textId="77777777" w:rsidR="00374D35" w:rsidRPr="00374D35" w:rsidRDefault="00374D35" w:rsidP="00374D3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bookmarkStart w:id="0" w:name="_Hlk144384322"/>
            <w:bookmarkStart w:id="1" w:name="_Hlk116993275"/>
          </w:p>
        </w:tc>
        <w:tc>
          <w:tcPr>
            <w:tcW w:w="14400" w:type="dxa"/>
            <w:gridSpan w:val="22"/>
          </w:tcPr>
          <w:p w14:paraId="7F1053C9" w14:textId="26A8465C" w:rsidR="00374D35" w:rsidRPr="00374D35" w:rsidRDefault="00374D35" w:rsidP="00374D3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მიზანი 1.  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ორგანიზაციული შესაძლებლობების განვითარება</w:t>
            </w:r>
          </w:p>
        </w:tc>
      </w:tr>
      <w:tr w:rsidR="00374D35" w:rsidRPr="00374D35" w14:paraId="4D8D728F" w14:textId="77777777" w:rsidTr="00181DA3">
        <w:trPr>
          <w:trHeight w:val="917"/>
        </w:trPr>
        <w:tc>
          <w:tcPr>
            <w:tcW w:w="967" w:type="dxa"/>
            <w:vMerge w:val="restart"/>
          </w:tcPr>
          <w:p w14:paraId="1EB6C75A" w14:textId="77777777" w:rsidR="00374D35" w:rsidRPr="00374D35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ამოცანები</w:t>
            </w:r>
          </w:p>
        </w:tc>
        <w:tc>
          <w:tcPr>
            <w:tcW w:w="1350" w:type="dxa"/>
            <w:vMerge w:val="restart"/>
          </w:tcPr>
          <w:p w14:paraId="650A91DF" w14:textId="77777777" w:rsidR="00374D35" w:rsidRPr="00374D35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აქტივობა</w:t>
            </w:r>
          </w:p>
        </w:tc>
        <w:tc>
          <w:tcPr>
            <w:tcW w:w="1080" w:type="dxa"/>
            <w:vMerge w:val="restart"/>
            <w:textDirection w:val="btLr"/>
          </w:tcPr>
          <w:p w14:paraId="618B1178" w14:textId="77777777" w:rsidR="00374D35" w:rsidRPr="00374D35" w:rsidRDefault="00374D35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მიზნის მიღწევის ინდიკატორი</w:t>
            </w:r>
          </w:p>
        </w:tc>
        <w:tc>
          <w:tcPr>
            <w:tcW w:w="810" w:type="dxa"/>
            <w:vMerge w:val="restart"/>
          </w:tcPr>
          <w:p w14:paraId="2F2A134B" w14:textId="77777777" w:rsidR="00374D35" w:rsidRPr="00374D35" w:rsidRDefault="00374D35" w:rsidP="00374D3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რისკები</w:t>
            </w:r>
          </w:p>
          <w:p w14:paraId="7C32F0E5" w14:textId="77777777" w:rsidR="00374D35" w:rsidRPr="00374D35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220" w:type="dxa"/>
            <w:vMerge w:val="restart"/>
          </w:tcPr>
          <w:p w14:paraId="49507A6D" w14:textId="77777777" w:rsidR="00374D35" w:rsidRPr="00374D35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შედეგი</w:t>
            </w:r>
          </w:p>
          <w:p w14:paraId="2F757D8B" w14:textId="77777777" w:rsidR="00374D35" w:rsidRPr="00374D35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2988" w:type="dxa"/>
            <w:gridSpan w:val="3"/>
          </w:tcPr>
          <w:p w14:paraId="495DFE16" w14:textId="77777777" w:rsidR="00374D35" w:rsidRPr="00374D35" w:rsidRDefault="00374D35" w:rsidP="00374D3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რესურსები</w:t>
            </w:r>
          </w:p>
        </w:tc>
        <w:tc>
          <w:tcPr>
            <w:tcW w:w="5598" w:type="dxa"/>
            <w:gridSpan w:val="13"/>
            <w:vMerge w:val="restart"/>
          </w:tcPr>
          <w:p w14:paraId="35E95B7F" w14:textId="530A1556" w:rsidR="00374D35" w:rsidRPr="00374D35" w:rsidRDefault="00374D35" w:rsidP="00374D35">
            <w:pPr>
              <w:spacing w:after="200" w:line="276" w:lineRule="auto"/>
              <w:ind w:left="717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განხორციელების ვადები    202</w:t>
            </w:r>
            <w:r w:rsidR="006037D2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4</w:t>
            </w: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 – 202</w:t>
            </w:r>
            <w:r w:rsidR="006037D2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5</w:t>
            </w: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 წწ</w:t>
            </w:r>
          </w:p>
        </w:tc>
        <w:tc>
          <w:tcPr>
            <w:tcW w:w="634" w:type="dxa"/>
            <w:vMerge w:val="restart"/>
            <w:textDirection w:val="btLr"/>
          </w:tcPr>
          <w:p w14:paraId="5467F83E" w14:textId="77777777" w:rsidR="00374D35" w:rsidRPr="00374D35" w:rsidRDefault="00374D35" w:rsidP="00374D3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პასუხისმგებელი </w:t>
            </w:r>
          </w:p>
        </w:tc>
        <w:tc>
          <w:tcPr>
            <w:tcW w:w="720" w:type="dxa"/>
            <w:vMerge w:val="restart"/>
            <w:textDirection w:val="btLr"/>
          </w:tcPr>
          <w:p w14:paraId="33AB4BF3" w14:textId="77777777" w:rsidR="00374D35" w:rsidRPr="00374D35" w:rsidRDefault="00374D35" w:rsidP="00374D3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თანაშემსრულებელი</w:t>
            </w:r>
          </w:p>
        </w:tc>
      </w:tr>
      <w:tr w:rsidR="00374D35" w:rsidRPr="00374D35" w14:paraId="1EB5BB61" w14:textId="77777777" w:rsidTr="00181DA3">
        <w:trPr>
          <w:trHeight w:val="1457"/>
        </w:trPr>
        <w:tc>
          <w:tcPr>
            <w:tcW w:w="967" w:type="dxa"/>
            <w:vMerge/>
          </w:tcPr>
          <w:p w14:paraId="4670A427" w14:textId="77777777" w:rsidR="00374D35" w:rsidRPr="00374D35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350" w:type="dxa"/>
            <w:vMerge/>
          </w:tcPr>
          <w:p w14:paraId="6A563B97" w14:textId="77777777" w:rsidR="00374D35" w:rsidRPr="00374D35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080" w:type="dxa"/>
            <w:vMerge/>
          </w:tcPr>
          <w:p w14:paraId="0938FE61" w14:textId="77777777" w:rsidR="00374D35" w:rsidRPr="00374D35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810" w:type="dxa"/>
            <w:vMerge/>
          </w:tcPr>
          <w:p w14:paraId="6A837FA4" w14:textId="77777777" w:rsidR="00374D35" w:rsidRPr="00374D35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220" w:type="dxa"/>
            <w:vMerge/>
          </w:tcPr>
          <w:p w14:paraId="51C49D74" w14:textId="77777777" w:rsidR="00374D35" w:rsidRPr="00374D35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996" w:type="dxa"/>
            <w:vMerge w:val="restart"/>
            <w:textDirection w:val="btLr"/>
          </w:tcPr>
          <w:p w14:paraId="7ED95409" w14:textId="77777777" w:rsidR="00374D35" w:rsidRPr="00374D35" w:rsidRDefault="00374D35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მატერიალური</w:t>
            </w:r>
          </w:p>
        </w:tc>
        <w:tc>
          <w:tcPr>
            <w:tcW w:w="995" w:type="dxa"/>
            <w:vMerge w:val="restart"/>
            <w:textDirection w:val="btLr"/>
          </w:tcPr>
          <w:p w14:paraId="7279E8DC" w14:textId="77777777" w:rsidR="00374D35" w:rsidRPr="00374D35" w:rsidRDefault="00374D35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ფინანსური</w:t>
            </w:r>
          </w:p>
        </w:tc>
        <w:tc>
          <w:tcPr>
            <w:tcW w:w="997" w:type="dxa"/>
            <w:vMerge w:val="restart"/>
            <w:textDirection w:val="btLr"/>
          </w:tcPr>
          <w:p w14:paraId="49E7290C" w14:textId="77777777" w:rsidR="00374D35" w:rsidRPr="00374D35" w:rsidRDefault="00374D35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ადამიანური </w:t>
            </w:r>
          </w:p>
        </w:tc>
        <w:tc>
          <w:tcPr>
            <w:tcW w:w="5598" w:type="dxa"/>
            <w:gridSpan w:val="13"/>
            <w:vMerge/>
          </w:tcPr>
          <w:p w14:paraId="441E8534" w14:textId="77777777" w:rsidR="00374D35" w:rsidRPr="00374D35" w:rsidRDefault="00374D35" w:rsidP="00374D3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634" w:type="dxa"/>
            <w:vMerge/>
            <w:textDirection w:val="btLr"/>
          </w:tcPr>
          <w:p w14:paraId="61E8FF8B" w14:textId="77777777" w:rsidR="00374D35" w:rsidRPr="00374D35" w:rsidRDefault="00374D35" w:rsidP="00374D3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720" w:type="dxa"/>
            <w:vMerge/>
            <w:textDirection w:val="btLr"/>
          </w:tcPr>
          <w:p w14:paraId="42A067AA" w14:textId="77777777" w:rsidR="00374D35" w:rsidRPr="00374D35" w:rsidRDefault="00374D35" w:rsidP="00374D3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</w:tr>
      <w:tr w:rsidR="00B64C85" w:rsidRPr="00374D35" w14:paraId="0841E14A" w14:textId="77777777" w:rsidTr="00181DA3">
        <w:trPr>
          <w:trHeight w:val="800"/>
        </w:trPr>
        <w:tc>
          <w:tcPr>
            <w:tcW w:w="967" w:type="dxa"/>
            <w:vMerge/>
          </w:tcPr>
          <w:p w14:paraId="3CE22AD1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14:paraId="4B915EB4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2EB03DF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D004BBE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</w:tcPr>
          <w:p w14:paraId="7F6687AB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14:paraId="1B6FAE8C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995" w:type="dxa"/>
            <w:vMerge/>
          </w:tcPr>
          <w:p w14:paraId="2687FB6A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997" w:type="dxa"/>
            <w:vMerge/>
          </w:tcPr>
          <w:p w14:paraId="49C4E115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</w:tcPr>
          <w:p w14:paraId="20FBB8B9" w14:textId="6B56A6B5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430" w:type="dxa"/>
          </w:tcPr>
          <w:p w14:paraId="73EA5FBB" w14:textId="0670E7B4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04</w:t>
            </w:r>
          </w:p>
        </w:tc>
        <w:tc>
          <w:tcPr>
            <w:tcW w:w="430" w:type="dxa"/>
          </w:tcPr>
          <w:p w14:paraId="01677090" w14:textId="1EF6A9D2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05</w:t>
            </w:r>
          </w:p>
        </w:tc>
        <w:tc>
          <w:tcPr>
            <w:tcW w:w="431" w:type="dxa"/>
          </w:tcPr>
          <w:p w14:paraId="7855FFE1" w14:textId="0E62CEB3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06</w:t>
            </w:r>
          </w:p>
        </w:tc>
        <w:tc>
          <w:tcPr>
            <w:tcW w:w="430" w:type="dxa"/>
          </w:tcPr>
          <w:p w14:paraId="16464417" w14:textId="47D57DD8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07</w:t>
            </w:r>
          </w:p>
        </w:tc>
        <w:tc>
          <w:tcPr>
            <w:tcW w:w="430" w:type="dxa"/>
          </w:tcPr>
          <w:p w14:paraId="20AEF435" w14:textId="769EB24D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08</w:t>
            </w:r>
          </w:p>
        </w:tc>
        <w:tc>
          <w:tcPr>
            <w:tcW w:w="430" w:type="dxa"/>
          </w:tcPr>
          <w:p w14:paraId="72DB6486" w14:textId="2FF0C5F1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09</w:t>
            </w:r>
          </w:p>
        </w:tc>
        <w:tc>
          <w:tcPr>
            <w:tcW w:w="431" w:type="dxa"/>
          </w:tcPr>
          <w:p w14:paraId="65AC6FA0" w14:textId="21029664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14:paraId="23432C36" w14:textId="4FC314F2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11</w:t>
            </w:r>
          </w:p>
        </w:tc>
        <w:tc>
          <w:tcPr>
            <w:tcW w:w="430" w:type="dxa"/>
          </w:tcPr>
          <w:p w14:paraId="6303DA59" w14:textId="57B9C0BC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12</w:t>
            </w:r>
          </w:p>
        </w:tc>
        <w:tc>
          <w:tcPr>
            <w:tcW w:w="430" w:type="dxa"/>
          </w:tcPr>
          <w:p w14:paraId="25DC7428" w14:textId="530D830B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01</w:t>
            </w:r>
          </w:p>
        </w:tc>
        <w:tc>
          <w:tcPr>
            <w:tcW w:w="431" w:type="dxa"/>
          </w:tcPr>
          <w:p w14:paraId="1560E49F" w14:textId="01C92AFD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2</w:t>
            </w:r>
          </w:p>
        </w:tc>
        <w:tc>
          <w:tcPr>
            <w:tcW w:w="435" w:type="dxa"/>
          </w:tcPr>
          <w:p w14:paraId="412F632E" w14:textId="4064AEC7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634" w:type="dxa"/>
          </w:tcPr>
          <w:p w14:paraId="51FCB71F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670A112D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</w:tr>
      <w:tr w:rsidR="00374D35" w:rsidRPr="00374D35" w14:paraId="5C63F72F" w14:textId="77777777" w:rsidTr="00181DA3">
        <w:trPr>
          <w:cantSplit/>
          <w:trHeight w:val="1134"/>
        </w:trPr>
        <w:tc>
          <w:tcPr>
            <w:tcW w:w="967" w:type="dxa"/>
            <w:textDirection w:val="btLr"/>
          </w:tcPr>
          <w:p w14:paraId="7CDD1192" w14:textId="4B441FA7" w:rsidR="00F01EFF" w:rsidRPr="00374D35" w:rsidRDefault="00D90AEA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D90AEA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1.</w:t>
            </w:r>
            <w:r w:rsidR="002D2E0B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2</w:t>
            </w:r>
            <w:r w:rsidRPr="00D90AEA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. ადამიანური რესურსის შესაძლებლობების განვითრება</w:t>
            </w:r>
          </w:p>
        </w:tc>
        <w:tc>
          <w:tcPr>
            <w:tcW w:w="1350" w:type="dxa"/>
            <w:textDirection w:val="btLr"/>
          </w:tcPr>
          <w:p w14:paraId="7922B422" w14:textId="3306DAFA" w:rsidR="00C12B28" w:rsidRPr="00C1421D" w:rsidRDefault="005770E4" w:rsidP="00E167FF">
            <w:pPr>
              <w:ind w:left="113" w:right="113"/>
              <w:rPr>
                <w:rFonts w:ascii="Sylfaen" w:hAnsi="Sylfaen"/>
                <w:sz w:val="16"/>
                <w:szCs w:val="16"/>
                <w:lang w:val="ka-GE"/>
              </w:rPr>
            </w:pPr>
            <w:r w:rsidRPr="00824F0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E54E0" w:rsidRPr="007E54E0">
              <w:rPr>
                <w:rFonts w:ascii="Sylfaen" w:hAnsi="Sylfaen"/>
                <w:sz w:val="16"/>
                <w:szCs w:val="16"/>
                <w:lang w:val="ka-GE"/>
              </w:rPr>
              <w:t>პერსონალის მიღების/შერჩევის/შეფასების/სტაჟირების/სწავლების პროცედურების შემუშავება-ოპტიმიზაცია</w:t>
            </w:r>
            <w:r w:rsidR="00C1421D">
              <w:rPr>
                <w:rFonts w:ascii="Sylfaen" w:hAnsi="Sylfaen"/>
                <w:sz w:val="16"/>
                <w:szCs w:val="16"/>
                <w:lang w:val="ka-GE"/>
              </w:rPr>
              <w:t xml:space="preserve">; </w:t>
            </w:r>
            <w:r w:rsidR="00113FDD" w:rsidRPr="00113FDD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პერსონალის და პროფესიული მსაწავლებლების/ინსტრუქტორების სწავლება/კვალიფიკაციის ამაღლება</w:t>
            </w:r>
            <w:r w:rsidR="00C1421D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; პერსონალის მოტივაციისადა წახალისების სისტემის ორგანიზება.</w:t>
            </w:r>
          </w:p>
          <w:p w14:paraId="25967A49" w14:textId="06816FA0" w:rsidR="00C12B28" w:rsidRDefault="00C12B28" w:rsidP="00E167FF">
            <w:pPr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2EA4138D" w14:textId="678EC8E9" w:rsidR="00113FDD" w:rsidRPr="00C12B28" w:rsidRDefault="00113FDD" w:rsidP="00E167FF">
            <w:pPr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 w:rsidRPr="00113FDD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პეროსნალის მოტივაციისა და წახალისების სისტემის ორგანიზება</w:t>
            </w:r>
          </w:p>
          <w:p w14:paraId="197D436B" w14:textId="77777777" w:rsidR="00C12B28" w:rsidRDefault="00C12B28" w:rsidP="00E167FF">
            <w:pPr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6CF3F1C6" w14:textId="18DE0BF4" w:rsidR="00C12B28" w:rsidRPr="00C12B28" w:rsidRDefault="00C12B28" w:rsidP="00E167FF">
            <w:pPr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1080" w:type="dxa"/>
            <w:textDirection w:val="btLr"/>
          </w:tcPr>
          <w:p w14:paraId="3F2164D2" w14:textId="36CB806D" w:rsidR="00113FDD" w:rsidRDefault="00113FDD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გ</w:t>
            </w:r>
            <w:r w:rsidRPr="00113FDD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ადამზადებული პერსონალი და გაცემული სერტიფიკატები</w:t>
            </w:r>
            <w:r w:rsidR="00C1421D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; </w:t>
            </w:r>
            <w:r w:rsidR="00FF46F8" w:rsidRPr="00FF46F8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ტრენინგების შინაარსის გაწერა შესაბამის პირებთან ერთად</w:t>
            </w:r>
            <w:r w:rsidR="00C1421D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;  </w:t>
            </w:r>
            <w:r w:rsidR="00FF46F8" w:rsidRPr="00FF46F8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მომსახურეობს შესყიდვის შესახებ დოკუმენტაცია</w:t>
            </w:r>
            <w:r w:rsidR="00C1421D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; </w:t>
            </w:r>
            <w:r w:rsidRPr="00113FDD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შემუშავებულია ეფექტური მოტივაციის სისტემა</w:t>
            </w:r>
          </w:p>
          <w:p w14:paraId="415C23F0" w14:textId="5EC4CE0B" w:rsidR="00113FDD" w:rsidRPr="00FF46F8" w:rsidRDefault="00113FDD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810" w:type="dxa"/>
          </w:tcPr>
          <w:p w14:paraId="42151B6D" w14:textId="5B5E24EF" w:rsidR="00374D35" w:rsidRPr="00374D35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0C08C3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არა</w:t>
            </w:r>
          </w:p>
        </w:tc>
        <w:tc>
          <w:tcPr>
            <w:tcW w:w="1220" w:type="dxa"/>
            <w:textDirection w:val="btLr"/>
          </w:tcPr>
          <w:p w14:paraId="65416B39" w14:textId="3570FF15" w:rsidR="005770E4" w:rsidRPr="005770E4" w:rsidRDefault="00113FDD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გადამზადებული და სერტიფიცირებული პერსონალი</w:t>
            </w:r>
            <w:r w:rsidR="00C1421D">
              <w:rPr>
                <w:rFonts w:ascii="Sylfaen" w:hAnsi="Sylfaen"/>
                <w:sz w:val="18"/>
                <w:szCs w:val="20"/>
                <w:lang w:val="ka-GE"/>
              </w:rPr>
              <w:t>;</w:t>
            </w:r>
            <w:r w:rsidR="00C1421D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 </w:t>
            </w:r>
            <w:r w:rsidR="005770E4" w:rsidRPr="005770E4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დირექტორის ბრძანება თანამშრომელთა სტიმულირების მექანიზმების გამოყენების შესახე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ბ</w:t>
            </w:r>
            <w:r w:rsidR="00C1421D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.</w:t>
            </w:r>
          </w:p>
        </w:tc>
        <w:tc>
          <w:tcPr>
            <w:tcW w:w="996" w:type="dxa"/>
            <w:shd w:val="clear" w:color="auto" w:fill="auto"/>
            <w:textDirection w:val="btLr"/>
          </w:tcPr>
          <w:p w14:paraId="19BB4400" w14:textId="77777777" w:rsidR="00374D35" w:rsidRPr="00374D35" w:rsidRDefault="00374D35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უზრუნველყოფილია</w:t>
            </w:r>
          </w:p>
        </w:tc>
        <w:tc>
          <w:tcPr>
            <w:tcW w:w="995" w:type="dxa"/>
            <w:shd w:val="clear" w:color="auto" w:fill="auto"/>
            <w:textDirection w:val="btLr"/>
          </w:tcPr>
          <w:p w14:paraId="402C62C1" w14:textId="4ACA0185" w:rsidR="00374D35" w:rsidRPr="00374D35" w:rsidRDefault="00995455" w:rsidP="00C1421D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6000 </w:t>
            </w:r>
            <w:r w:rsidR="00113FDD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(ექვსი ათასი)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ლარი</w:t>
            </w:r>
          </w:p>
          <w:p w14:paraId="01D56D25" w14:textId="77777777" w:rsidR="00374D35" w:rsidRPr="00374D35" w:rsidRDefault="00374D35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997" w:type="dxa"/>
            <w:shd w:val="clear" w:color="auto" w:fill="auto"/>
            <w:textDirection w:val="btLr"/>
          </w:tcPr>
          <w:p w14:paraId="73C8CE8C" w14:textId="77777777" w:rsidR="00374D35" w:rsidRPr="00374D35" w:rsidRDefault="00374D35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უზრუნველყოფილია</w:t>
            </w:r>
          </w:p>
        </w:tc>
        <w:tc>
          <w:tcPr>
            <w:tcW w:w="430" w:type="dxa"/>
            <w:shd w:val="clear" w:color="auto" w:fill="FFFF00"/>
          </w:tcPr>
          <w:p w14:paraId="79A8D435" w14:textId="77777777" w:rsidR="00374D35" w:rsidRPr="00374D35" w:rsidRDefault="00374D35" w:rsidP="00374D35">
            <w:pPr>
              <w:spacing w:after="200" w:line="276" w:lineRule="auto"/>
              <w:ind w:left="360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5CE1F60E" w14:textId="77777777" w:rsidR="00374D35" w:rsidRPr="00374D35" w:rsidRDefault="00374D35" w:rsidP="00374D35">
            <w:pPr>
              <w:spacing w:after="0" w:line="240" w:lineRule="auto"/>
              <w:ind w:left="720"/>
              <w:contextualSpacing/>
              <w:rPr>
                <w:rFonts w:ascii="Sylfaen" w:eastAsia="Times New Roman" w:hAnsi="Sylfae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30" w:type="dxa"/>
            <w:shd w:val="clear" w:color="auto" w:fill="FFFF00"/>
          </w:tcPr>
          <w:p w14:paraId="63A95A37" w14:textId="77777777" w:rsidR="00374D35" w:rsidRPr="00374D35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00"/>
          </w:tcPr>
          <w:p w14:paraId="72F6D5BB" w14:textId="77777777" w:rsidR="00374D35" w:rsidRPr="00C12B28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02725A67" w14:textId="77777777" w:rsidR="00374D35" w:rsidRPr="00C12B28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7802D172" w14:textId="77777777" w:rsidR="00374D35" w:rsidRPr="00C12B28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1F29ECD1" w14:textId="77777777" w:rsidR="00374D35" w:rsidRPr="00C12B28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266ED5C9" w14:textId="77777777" w:rsidR="00374D35" w:rsidRPr="00C12B28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050C3AEB" w14:textId="77777777" w:rsidR="00374D35" w:rsidRPr="00C12B28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413CF401" w14:textId="77777777" w:rsidR="00374D35" w:rsidRPr="00C12B28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5A69B1C3" w14:textId="77777777" w:rsidR="00374D35" w:rsidRPr="00C12B28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23D57928" w14:textId="77777777" w:rsidR="00374D35" w:rsidRPr="00C12B28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4F95BBE9" w14:textId="77777777" w:rsidR="00374D35" w:rsidRPr="00C12B28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3E56C551" w14:textId="77777777" w:rsidR="00374D35" w:rsidRPr="00C12B28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21DC8EF1" w14:textId="77777777" w:rsidR="00374D35" w:rsidRPr="00C12B28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25647737" w14:textId="77777777" w:rsidR="00374D35" w:rsidRPr="00C12B28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1A3E2D48" w14:textId="77777777" w:rsidR="00374D35" w:rsidRPr="00C12B28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61A561B3" w14:textId="77777777" w:rsidR="00374D35" w:rsidRPr="00C12B28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  <w:shd w:val="clear" w:color="auto" w:fill="FFFF00"/>
          </w:tcPr>
          <w:p w14:paraId="20A1F82E" w14:textId="77777777" w:rsidR="00374D35" w:rsidRPr="00C12B28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00BAC2A0" w14:textId="77777777" w:rsidR="00374D35" w:rsidRPr="00374D35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17C9134C" w14:textId="77777777" w:rsidR="00374D35" w:rsidRPr="00374D35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00"/>
          </w:tcPr>
          <w:p w14:paraId="17F613AB" w14:textId="77777777" w:rsidR="00374D35" w:rsidRPr="00374D35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565D49EB" w14:textId="77777777" w:rsidR="00374D35" w:rsidRPr="00374D35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53E9A6CE" w14:textId="77777777" w:rsidR="00374D35" w:rsidRPr="00374D35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45B11AAE" w14:textId="77777777" w:rsidR="00374D35" w:rsidRPr="00374D35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365969FE" w14:textId="77777777" w:rsidR="00374D35" w:rsidRPr="00374D35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5" w:type="dxa"/>
            <w:shd w:val="clear" w:color="auto" w:fill="auto"/>
          </w:tcPr>
          <w:p w14:paraId="1F43F484" w14:textId="77777777" w:rsidR="00374D35" w:rsidRPr="00374D35" w:rsidRDefault="00374D35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634" w:type="dxa"/>
            <w:textDirection w:val="btLr"/>
          </w:tcPr>
          <w:p w14:paraId="1DA3B6D2" w14:textId="77777777" w:rsidR="002B6DC3" w:rsidRDefault="002B6DC3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დირექტორი</w:t>
            </w:r>
          </w:p>
          <w:p w14:paraId="777F5EDA" w14:textId="77777777" w:rsidR="002B6DC3" w:rsidRDefault="002B6DC3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3EB89099" w14:textId="47BD473E" w:rsidR="00374D35" w:rsidRDefault="00374D35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0C08C3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ხარისხ</w:t>
            </w:r>
            <w:r w:rsidR="002B6DC3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ის</w:t>
            </w:r>
            <w:r w:rsidRPr="000C08C3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უზრ. მენეჯ</w:t>
            </w:r>
          </w:p>
          <w:p w14:paraId="34DCFE91" w14:textId="77777777" w:rsidR="002B6DC3" w:rsidRDefault="002B6DC3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0D082B1F" w14:textId="7344E67C" w:rsidR="002B6DC3" w:rsidRPr="00374D35" w:rsidRDefault="002B6DC3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ადამრესურს. მართ. მენეჯ</w:t>
            </w:r>
          </w:p>
        </w:tc>
        <w:tc>
          <w:tcPr>
            <w:tcW w:w="720" w:type="dxa"/>
            <w:textDirection w:val="btLr"/>
          </w:tcPr>
          <w:p w14:paraId="15DCC8ED" w14:textId="553B95A7" w:rsidR="00374D35" w:rsidRDefault="002B6DC3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სასწ</w:t>
            </w:r>
            <w:r w:rsidR="00C1421D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ავლო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პროც</w:t>
            </w:r>
            <w:r w:rsidR="00C1421D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ესის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მენეჯ</w:t>
            </w:r>
            <w:r w:rsidR="00C1421D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ერი</w:t>
            </w:r>
          </w:p>
          <w:p w14:paraId="3CFF468B" w14:textId="77777777" w:rsidR="002B6DC3" w:rsidRDefault="002B6DC3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0D6AFC76" w14:textId="1E78CCE0" w:rsidR="00C12B28" w:rsidRPr="00C12B28" w:rsidRDefault="002B6DC3" w:rsidP="00E167FF">
            <w:pPr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ფინ. მენეჯ</w:t>
            </w:r>
          </w:p>
        </w:tc>
      </w:tr>
      <w:bookmarkEnd w:id="0"/>
      <w:tr w:rsidR="004D5215" w:rsidRPr="00374D35" w14:paraId="7F359C4A" w14:textId="77777777" w:rsidTr="00181DA3">
        <w:trPr>
          <w:cantSplit/>
          <w:trHeight w:val="10160"/>
        </w:trPr>
        <w:tc>
          <w:tcPr>
            <w:tcW w:w="967" w:type="dxa"/>
            <w:textDirection w:val="btLr"/>
          </w:tcPr>
          <w:p w14:paraId="57C63B47" w14:textId="551E4DEC" w:rsidR="00F01EFF" w:rsidRDefault="003C05B0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lastRenderedPageBreak/>
              <w:t xml:space="preserve">             </w:t>
            </w:r>
            <w:r w:rsidR="005E7148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1.</w:t>
            </w:r>
            <w:r w:rsidR="002D2E0B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3</w:t>
            </w:r>
            <w:r w:rsidR="005E7148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 </w:t>
            </w:r>
            <w:r w:rsidR="007E54E0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აკადემი</w:t>
            </w:r>
            <w:r w:rsidR="005E7148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ის ინფრასტრუქტურის 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 გა</w:t>
            </w:r>
            <w:r w:rsidR="005E7148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განვითარე</w:t>
            </w:r>
            <w:r w:rsidR="00113FDD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ბა</w:t>
            </w:r>
          </w:p>
          <w:p w14:paraId="3B03F6C7" w14:textId="77777777" w:rsidR="00D82D2F" w:rsidRPr="00D82D2F" w:rsidRDefault="00D82D2F" w:rsidP="00E167FF">
            <w:pPr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32D010CD" w14:textId="77777777" w:rsidR="00D82D2F" w:rsidRDefault="00D82D2F" w:rsidP="00E167FF">
            <w:pPr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626E6758" w14:textId="77777777" w:rsidR="003A7DB2" w:rsidRDefault="003A7DB2" w:rsidP="00E167FF">
            <w:pPr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7826616C" w14:textId="77777777" w:rsidR="003A7DB2" w:rsidRDefault="003A7DB2" w:rsidP="00E167FF">
            <w:pPr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5329252D" w14:textId="77777777" w:rsidR="003A7DB2" w:rsidRDefault="003A7DB2" w:rsidP="00E167FF">
            <w:pPr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22C86C70" w14:textId="77777777" w:rsidR="003A7DB2" w:rsidRDefault="003A7DB2" w:rsidP="00E167FF">
            <w:pPr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3049F4EE" w14:textId="77777777" w:rsidR="003A7DB2" w:rsidRDefault="003A7DB2" w:rsidP="00E167FF">
            <w:pPr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3E79642A" w14:textId="77777777" w:rsidR="003A7DB2" w:rsidRDefault="003A7DB2" w:rsidP="00E167FF">
            <w:pPr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0D4DEC4C" w14:textId="77777777" w:rsidR="003A7DB2" w:rsidRDefault="003A7DB2" w:rsidP="00E167FF">
            <w:pPr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13A4C4AB" w14:textId="77777777" w:rsidR="003A7DB2" w:rsidRDefault="003A7DB2" w:rsidP="00E167FF">
            <w:pPr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75629687" w14:textId="77777777" w:rsidR="003A7DB2" w:rsidRDefault="003A7DB2" w:rsidP="00E167FF">
            <w:pPr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01A61A8E" w14:textId="11C1ABB5" w:rsidR="003A7DB2" w:rsidRPr="00D82D2F" w:rsidRDefault="003A7DB2" w:rsidP="00E167FF">
            <w:pPr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1350" w:type="dxa"/>
            <w:textDirection w:val="btLr"/>
          </w:tcPr>
          <w:p w14:paraId="04DE27D2" w14:textId="04C0E77B" w:rsidR="00671ACC" w:rsidRPr="004D5215" w:rsidRDefault="003C05B0" w:rsidP="00C1421D">
            <w:pPr>
              <w:spacing w:after="200" w:line="276" w:lineRule="auto"/>
              <w:ind w:left="-44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     </w:t>
            </w:r>
            <w:r w:rsidR="00113FDD" w:rsidRPr="00113FDD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      </w:t>
            </w:r>
            <w:r w:rsidR="004D5215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მატერიალური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   </w:t>
            </w:r>
            <w:r w:rsidR="00113FDD" w:rsidRPr="00113FDD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ბაზის/ინფრასტუქტირის განვითარება</w:t>
            </w:r>
            <w:r w:rsidR="00C1421D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;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   ტ</w:t>
            </w:r>
            <w:r w:rsidR="00671ACC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ექნიკური აღჭურვილობის გაუმჯობესება</w:t>
            </w:r>
            <w:r w:rsidR="004D5215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;   </w:t>
            </w:r>
            <w:r w:rsidR="004D5215">
              <w:rPr>
                <w:rFonts w:ascii="Sylfaen" w:eastAsia="Times New Roman" w:hAnsi="Sylfaen" w:cs="Times New Roman"/>
                <w:sz w:val="16"/>
                <w:szCs w:val="16"/>
              </w:rPr>
              <w:t>IT და თანამედროვე ტექნოლოგიების დანერგვა მართვისა და სწავლების პროცესში; სტუდია სალონის შექმნა; სტუდენტებისა და კურსდამთავრებულების პროფესიული განვიტარებისა და დასაქმების მიზნით ინკლუზიური გარემოს შექმნა</w:t>
            </w:r>
          </w:p>
          <w:p w14:paraId="5B911360" w14:textId="0AAEBEBC" w:rsidR="00671ACC" w:rsidRDefault="00671ACC" w:rsidP="00E167FF">
            <w:pPr>
              <w:spacing w:after="200" w:line="276" w:lineRule="auto"/>
              <w:ind w:left="-44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59746DB9" w14:textId="77777777" w:rsidR="00671ACC" w:rsidRDefault="00671ACC" w:rsidP="00E167FF">
            <w:pPr>
              <w:spacing w:after="200" w:line="276" w:lineRule="auto"/>
              <w:ind w:left="-44" w:right="113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2FD4E7C3" w14:textId="0D5D9045" w:rsidR="00671ACC" w:rsidRDefault="00671ACC" w:rsidP="00E167FF">
            <w:pPr>
              <w:spacing w:after="200" w:line="276" w:lineRule="auto"/>
              <w:ind w:left="-44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</w:rPr>
              <w:t xml:space="preserve">IT 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და თანამედროვე ტექნოლოგიების დანერგვა მართვასა და სწავლების პროცესში.</w:t>
            </w:r>
          </w:p>
          <w:p w14:paraId="0B718F72" w14:textId="77777777" w:rsidR="0075295B" w:rsidRDefault="0075295B" w:rsidP="00E167FF">
            <w:pPr>
              <w:spacing w:after="200" w:line="276" w:lineRule="auto"/>
              <w:ind w:left="-44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504D8C80" w14:textId="681FF71F" w:rsidR="0075295B" w:rsidRDefault="0075295B" w:rsidP="00E167FF">
            <w:pPr>
              <w:spacing w:after="200" w:line="276" w:lineRule="auto"/>
              <w:ind w:left="-44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სტუდია-სალონის შექმნა სტუდენტებისა და კურსდამთავრებულების პროფესიული განვითარებისა და დასაქმების  მიზნით </w:t>
            </w:r>
          </w:p>
          <w:p w14:paraId="2FF89ABF" w14:textId="60FF030B" w:rsidR="0075295B" w:rsidRPr="00671ACC" w:rsidRDefault="0075295B" w:rsidP="00E167FF">
            <w:pPr>
              <w:spacing w:after="200" w:line="276" w:lineRule="auto"/>
              <w:ind w:left="-44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ინკლუზიური გარემოს შემქნის უზურველყოფა </w:t>
            </w:r>
          </w:p>
          <w:p w14:paraId="5C556CE9" w14:textId="19342BA9" w:rsidR="005E7148" w:rsidRPr="000C08C3" w:rsidRDefault="005E7148" w:rsidP="00E167FF">
            <w:pPr>
              <w:spacing w:after="200" w:line="276" w:lineRule="auto"/>
              <w:ind w:left="-44" w:right="113"/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</w:pPr>
          </w:p>
        </w:tc>
        <w:tc>
          <w:tcPr>
            <w:tcW w:w="1080" w:type="dxa"/>
            <w:textDirection w:val="btLr"/>
          </w:tcPr>
          <w:p w14:paraId="46363BAA" w14:textId="46818B4D" w:rsidR="00671ACC" w:rsidRDefault="003C05B0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     </w:t>
            </w:r>
            <w:r w:rsidR="00D82D2F" w:rsidRPr="00D82D2F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შეძენილი და განახლებული ინფრასტრუქტურა</w:t>
            </w:r>
            <w:r w:rsidR="004D5215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;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       </w:t>
            </w:r>
            <w:r w:rsidR="00671ACC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მინიმუმ 10%-ით განახლებული ტექნიკური</w:t>
            </w:r>
            <w:r w:rsidR="004D5215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 </w:t>
            </w:r>
            <w:r w:rsidR="00671ACC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აღჭურვილობა</w:t>
            </w:r>
            <w:r w:rsidR="004D5215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;</w:t>
            </w:r>
          </w:p>
          <w:p w14:paraId="04272706" w14:textId="416514B4" w:rsidR="00671ACC" w:rsidRPr="00671ACC" w:rsidRDefault="00671ACC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დანერგილია აკადემიის მართვასა და ყველა პროგრამის ფარგლებში სწავლების პროცესებში თანამედროვე </w:t>
            </w:r>
            <w:r>
              <w:rPr>
                <w:rFonts w:ascii="Sylfaen" w:eastAsia="Times New Roman" w:hAnsi="Sylfaen" w:cs="Times New Roman"/>
                <w:sz w:val="16"/>
                <w:szCs w:val="16"/>
              </w:rPr>
              <w:t xml:space="preserve">IT 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ტექნოლოგიები</w:t>
            </w:r>
          </w:p>
          <w:p w14:paraId="544010BE" w14:textId="132B8C32" w:rsidR="005E7148" w:rsidRPr="000C08C3" w:rsidRDefault="005E7148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810" w:type="dxa"/>
            <w:textDirection w:val="btLr"/>
          </w:tcPr>
          <w:p w14:paraId="3AEA550F" w14:textId="4B11D542" w:rsidR="00F01EFF" w:rsidRDefault="004D5215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    </w:t>
            </w:r>
            <w:r w:rsidR="00671ACC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5%</w:t>
            </w:r>
          </w:p>
          <w:p w14:paraId="5A00B659" w14:textId="77777777" w:rsidR="00671ACC" w:rsidRDefault="00671ACC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55D10F8C" w14:textId="77777777" w:rsidR="00671ACC" w:rsidRDefault="00671ACC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6649ADE3" w14:textId="77777777" w:rsidR="00671ACC" w:rsidRDefault="00671ACC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3A6DDCF0" w14:textId="77777777" w:rsidR="00671ACC" w:rsidRDefault="00671ACC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56BD7269" w14:textId="77777777" w:rsidR="00671ACC" w:rsidRDefault="00671ACC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37D7C104" w14:textId="77777777" w:rsidR="00671ACC" w:rsidRDefault="00671ACC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0ADFCDBD" w14:textId="77777777" w:rsidR="00671ACC" w:rsidRDefault="00671ACC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38CF361F" w14:textId="0C5B66E4" w:rsidR="00671ACC" w:rsidRPr="000C08C3" w:rsidRDefault="00671ACC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1220" w:type="dxa"/>
            <w:textDirection w:val="btLr"/>
          </w:tcPr>
          <w:p w14:paraId="46957D61" w14:textId="401AFCE3" w:rsidR="00F01EFF" w:rsidRDefault="003C05B0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              </w:t>
            </w:r>
            <w:r w:rsidR="00D82D2F" w:rsidRPr="00D82D2F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შესყიდვის დოკუმენტაცია</w:t>
            </w:r>
          </w:p>
          <w:p w14:paraId="12AD124D" w14:textId="77777777" w:rsidR="00671ACC" w:rsidRDefault="00671ACC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6E6B3FD2" w14:textId="77777777" w:rsidR="00671ACC" w:rsidRDefault="00671ACC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შეძენილი და განახლებული ტექნიკური აღჭურვილობა.</w:t>
            </w:r>
          </w:p>
          <w:p w14:paraId="20030378" w14:textId="77777777" w:rsidR="00671ACC" w:rsidRDefault="00671ACC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კვლევის შედეგები</w:t>
            </w:r>
            <w:r w:rsidR="00776789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.</w:t>
            </w:r>
          </w:p>
          <w:p w14:paraId="1E9D915D" w14:textId="77777777" w:rsidR="00776789" w:rsidRDefault="00776789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78C4BD74" w14:textId="77777777" w:rsidR="00776789" w:rsidRDefault="00776789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005C08B9" w14:textId="51562171" w:rsidR="00776789" w:rsidRDefault="00776789" w:rsidP="00E167F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კანონმდებლობასტან შესაბამისი საქმისწარმოების სისტემის დათვალიერების შედეგები</w:t>
            </w:r>
          </w:p>
        </w:tc>
        <w:tc>
          <w:tcPr>
            <w:tcW w:w="996" w:type="dxa"/>
            <w:shd w:val="clear" w:color="auto" w:fill="auto"/>
            <w:textDirection w:val="btLr"/>
          </w:tcPr>
          <w:p w14:paraId="65C7634B" w14:textId="171EC19A" w:rsidR="00F01EFF" w:rsidRPr="00374D35" w:rsidRDefault="004D5215" w:rsidP="003C05B0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</w:t>
            </w:r>
            <w:r w:rsidR="003C05B0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</w:t>
            </w:r>
            <w:r w:rsidR="00C30195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უზრუნველყოფილია</w:t>
            </w:r>
          </w:p>
        </w:tc>
        <w:tc>
          <w:tcPr>
            <w:tcW w:w="995" w:type="dxa"/>
            <w:shd w:val="clear" w:color="auto" w:fill="auto"/>
            <w:textDirection w:val="btLr"/>
          </w:tcPr>
          <w:p w14:paraId="2D391608" w14:textId="483D9BC3" w:rsidR="00F01EFF" w:rsidRPr="000C08C3" w:rsidRDefault="003C05B0" w:rsidP="003C05B0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   </w:t>
            </w:r>
            <w:r w:rsidR="00C30195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500</w:t>
            </w:r>
            <w:r w:rsidR="00D82D2F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0 </w:t>
            </w:r>
            <w:r w:rsidR="00C30195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(</w:t>
            </w:r>
            <w:r w:rsidR="00D82D2F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ხუთი ათასი</w:t>
            </w:r>
            <w:r w:rsidR="00C30195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) ლარი</w:t>
            </w:r>
          </w:p>
        </w:tc>
        <w:tc>
          <w:tcPr>
            <w:tcW w:w="997" w:type="dxa"/>
            <w:shd w:val="clear" w:color="auto" w:fill="auto"/>
            <w:textDirection w:val="btLr"/>
          </w:tcPr>
          <w:p w14:paraId="020EF459" w14:textId="31D3564D" w:rsidR="00F01EFF" w:rsidRPr="00374D35" w:rsidRDefault="003C05B0" w:rsidP="003C05B0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      </w:t>
            </w:r>
            <w:r w:rsidR="00C30195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უზრუნველყოფილია</w:t>
            </w:r>
          </w:p>
        </w:tc>
        <w:tc>
          <w:tcPr>
            <w:tcW w:w="430" w:type="dxa"/>
            <w:shd w:val="clear" w:color="auto" w:fill="FFFF00"/>
          </w:tcPr>
          <w:p w14:paraId="12C099BB" w14:textId="77777777" w:rsidR="00F01EFF" w:rsidRPr="00374D35" w:rsidRDefault="00F01EFF" w:rsidP="00374D35">
            <w:pPr>
              <w:spacing w:after="200" w:line="276" w:lineRule="auto"/>
              <w:ind w:left="360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01D65289" w14:textId="77777777" w:rsidR="00F01EFF" w:rsidRPr="00374D35" w:rsidRDefault="00F01EFF" w:rsidP="00374D35">
            <w:pPr>
              <w:spacing w:after="0" w:line="240" w:lineRule="auto"/>
              <w:ind w:left="720"/>
              <w:contextualSpacing/>
              <w:rPr>
                <w:rFonts w:ascii="Sylfaen" w:eastAsia="Times New Roman" w:hAnsi="Sylfae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30" w:type="dxa"/>
            <w:shd w:val="clear" w:color="auto" w:fill="FFFF00"/>
          </w:tcPr>
          <w:p w14:paraId="162913B6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00"/>
          </w:tcPr>
          <w:p w14:paraId="5EF11B26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62AB723F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664AB4E0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5B09D4FB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233C98B2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66BAB3A3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238A5F4A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0E766304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6EC14EB7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08F5C083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56E72925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7D225C2F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2A377EEC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2E0CE35A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3F7AAF57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60A5668F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445C6081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26EF0590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3AB530D7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541F858A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40E5DA9A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4D001A3D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17FB7D44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26014AC8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00"/>
          </w:tcPr>
          <w:p w14:paraId="1A9EB386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5559DF7D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73DFA702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6616E771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1" w:type="dxa"/>
            <w:shd w:val="clear" w:color="auto" w:fill="FFFF00"/>
          </w:tcPr>
          <w:p w14:paraId="17B9D3AA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5" w:type="dxa"/>
            <w:shd w:val="clear" w:color="auto" w:fill="FFFF00"/>
          </w:tcPr>
          <w:p w14:paraId="4EF9CCAA" w14:textId="77777777" w:rsidR="00F01EFF" w:rsidRPr="00374D35" w:rsidRDefault="00F01EFF" w:rsidP="00374D35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634" w:type="dxa"/>
            <w:textDirection w:val="btLr"/>
          </w:tcPr>
          <w:p w14:paraId="0587E360" w14:textId="0792170E" w:rsidR="00F01EFF" w:rsidRDefault="003C05B0" w:rsidP="003C05B0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    </w:t>
            </w:r>
            <w:r w:rsidR="00C30195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დირექტორი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; </w:t>
            </w:r>
            <w:r w:rsidR="00D82D2F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სასწავლო პროც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ესის </w:t>
            </w:r>
            <w:r w:rsidR="00D82D2F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მენეჯ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ერი</w:t>
            </w:r>
          </w:p>
          <w:p w14:paraId="029CCEEE" w14:textId="77777777" w:rsidR="00D82D2F" w:rsidRDefault="00D82D2F" w:rsidP="003C05B0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602D8087" w14:textId="1ACC1851" w:rsidR="00D82D2F" w:rsidRPr="000C08C3" w:rsidRDefault="00D82D2F" w:rsidP="003C05B0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მატ.ტექნიკ.რეს.მენეჯ</w:t>
            </w:r>
          </w:p>
        </w:tc>
        <w:tc>
          <w:tcPr>
            <w:tcW w:w="720" w:type="dxa"/>
            <w:textDirection w:val="btLr"/>
          </w:tcPr>
          <w:p w14:paraId="4CA8B507" w14:textId="4A0DD0E8" w:rsidR="00F01EFF" w:rsidRPr="000C08C3" w:rsidRDefault="003C05B0" w:rsidP="003C05B0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           </w:t>
            </w:r>
            <w:r w:rsidR="00C30195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ფინანსური მენეჯ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ერი</w:t>
            </w:r>
          </w:p>
        </w:tc>
      </w:tr>
      <w:bookmarkEnd w:id="1"/>
      <w:tr w:rsidR="00181DA3" w:rsidRPr="00374D35" w14:paraId="234AB7B4" w14:textId="77777777" w:rsidTr="00181DA3">
        <w:trPr>
          <w:cantSplit/>
          <w:trHeight w:val="10610"/>
        </w:trPr>
        <w:tc>
          <w:tcPr>
            <w:tcW w:w="967" w:type="dxa"/>
            <w:textDirection w:val="btLr"/>
          </w:tcPr>
          <w:p w14:paraId="5982F1E4" w14:textId="3C381B1B" w:rsidR="003A7DB2" w:rsidRPr="002D2E0B" w:rsidRDefault="003A7DB2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2D2E0B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lastRenderedPageBreak/>
              <w:t>1.4. ხმს  განვითარება</w:t>
            </w:r>
          </w:p>
        </w:tc>
        <w:tc>
          <w:tcPr>
            <w:tcW w:w="1350" w:type="dxa"/>
            <w:textDirection w:val="btLr"/>
          </w:tcPr>
          <w:p w14:paraId="75D2804A" w14:textId="22C645F2" w:rsidR="00776789" w:rsidRDefault="00776789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ხარისხის უზრუნველყოფის მექანიზმებისა და პროცედურების ოპტიმიზაცია</w:t>
            </w:r>
          </w:p>
          <w:p w14:paraId="0F868CE0" w14:textId="704DDADF" w:rsidR="003A7DB2" w:rsidRPr="002D2E0B" w:rsidRDefault="003A7DB2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2D2E0B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პროფესიული სტუდენტების შეფასების ვერიფიკაცია </w:t>
            </w:r>
          </w:p>
        </w:tc>
        <w:tc>
          <w:tcPr>
            <w:tcW w:w="1080" w:type="dxa"/>
            <w:textDirection w:val="btLr"/>
          </w:tcPr>
          <w:p w14:paraId="6A99F115" w14:textId="44990515" w:rsidR="00776789" w:rsidRDefault="00776789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განახლებული ხარისხის უზრუნველყოფის მექანიზმები</w:t>
            </w:r>
          </w:p>
          <w:p w14:paraId="7DC96D41" w14:textId="77777777" w:rsidR="00776789" w:rsidRDefault="00776789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6F737BBE" w14:textId="4B6920FE" w:rsidR="003A7DB2" w:rsidRDefault="003A7DB2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ვერიფიკაციის კომისიის განსაზღვრა</w:t>
            </w:r>
          </w:p>
          <w:p w14:paraId="3C5F19C4" w14:textId="77777777" w:rsidR="003A7DB2" w:rsidRDefault="003A7DB2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276C43DB" w14:textId="440E3B22" w:rsidR="003A7DB2" w:rsidRDefault="003A7DB2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ვერიფიკაციის გეგმის შემუ</w:t>
            </w:r>
            <w:r w:rsidR="0075295B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ავება</w:t>
            </w:r>
          </w:p>
          <w:p w14:paraId="7F73DF41" w14:textId="77777777" w:rsidR="003A7DB2" w:rsidRDefault="003A7DB2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37D72712" w14:textId="1B48B162" w:rsidR="003A7DB2" w:rsidRPr="00D82D2F" w:rsidRDefault="003A7DB2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ვერიფიკაციის პროცედურების დაგეგმვა</w:t>
            </w:r>
          </w:p>
        </w:tc>
        <w:tc>
          <w:tcPr>
            <w:tcW w:w="810" w:type="dxa"/>
            <w:textDirection w:val="btLr"/>
          </w:tcPr>
          <w:p w14:paraId="5402B222" w14:textId="4EC9BE50" w:rsidR="003A7DB2" w:rsidRPr="000C08C3" w:rsidRDefault="003A7DB2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0C08C3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არა</w:t>
            </w:r>
          </w:p>
        </w:tc>
        <w:tc>
          <w:tcPr>
            <w:tcW w:w="1220" w:type="dxa"/>
            <w:textDirection w:val="btLr"/>
          </w:tcPr>
          <w:p w14:paraId="5E95E929" w14:textId="6815DAE2" w:rsidR="00776789" w:rsidRDefault="00776789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ოპტიმიზირებული ხარისხის უზრუნველყოფის მექანიზმები.</w:t>
            </w:r>
          </w:p>
          <w:p w14:paraId="6CD2042F" w14:textId="3665DBCE" w:rsidR="00776789" w:rsidRDefault="00776789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განახლებული კითხვარის ფორმები</w:t>
            </w:r>
          </w:p>
          <w:p w14:paraId="0F7E3B4B" w14:textId="77777777" w:rsidR="00776789" w:rsidRDefault="00776789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619908B4" w14:textId="77777777" w:rsidR="00776789" w:rsidRDefault="00776789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42ECC172" w14:textId="77777777" w:rsidR="00776789" w:rsidRDefault="00776789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06789EF7" w14:textId="7CAE39CF" w:rsidR="003A7DB2" w:rsidRPr="00D82D2F" w:rsidRDefault="003A7DB2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შეფასების ანგარიშები</w:t>
            </w:r>
          </w:p>
        </w:tc>
        <w:tc>
          <w:tcPr>
            <w:tcW w:w="996" w:type="dxa"/>
            <w:shd w:val="clear" w:color="auto" w:fill="auto"/>
            <w:textDirection w:val="btLr"/>
          </w:tcPr>
          <w:p w14:paraId="5C7730B0" w14:textId="345D27CE" w:rsidR="003A7DB2" w:rsidRDefault="003A7DB2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უზრუნველყოფილია</w:t>
            </w:r>
          </w:p>
        </w:tc>
        <w:tc>
          <w:tcPr>
            <w:tcW w:w="995" w:type="dxa"/>
            <w:shd w:val="clear" w:color="auto" w:fill="auto"/>
            <w:textDirection w:val="btLr"/>
          </w:tcPr>
          <w:p w14:paraId="74CCD283" w14:textId="77777777" w:rsidR="003A7DB2" w:rsidRPr="00374D35" w:rsidRDefault="003A7DB2" w:rsidP="004D5215">
            <w:pPr>
              <w:spacing w:after="200" w:line="276" w:lineRule="auto"/>
              <w:ind w:left="113" w:right="113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0C08C3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უზრუნველყოფილია</w:t>
            </w:r>
          </w:p>
          <w:p w14:paraId="6393AA4D" w14:textId="77777777" w:rsidR="003A7DB2" w:rsidRDefault="003A7DB2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997" w:type="dxa"/>
            <w:shd w:val="clear" w:color="auto" w:fill="auto"/>
            <w:textDirection w:val="btLr"/>
          </w:tcPr>
          <w:p w14:paraId="32F92810" w14:textId="70B4F322" w:rsidR="003A7DB2" w:rsidRDefault="003A7DB2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უზრუნველყოფილია</w:t>
            </w:r>
          </w:p>
        </w:tc>
        <w:tc>
          <w:tcPr>
            <w:tcW w:w="430" w:type="dxa"/>
            <w:shd w:val="clear" w:color="auto" w:fill="auto"/>
          </w:tcPr>
          <w:p w14:paraId="1B82AA5B" w14:textId="77777777" w:rsidR="003A7DB2" w:rsidRPr="00374D35" w:rsidRDefault="003A7DB2" w:rsidP="003A7DB2">
            <w:pPr>
              <w:spacing w:after="200" w:line="276" w:lineRule="auto"/>
              <w:ind w:left="360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7ECE35E7" w14:textId="77777777" w:rsidR="003A7DB2" w:rsidRPr="00374D35" w:rsidRDefault="003A7DB2" w:rsidP="003A7DB2">
            <w:pPr>
              <w:spacing w:after="0" w:line="240" w:lineRule="auto"/>
              <w:ind w:left="720"/>
              <w:contextualSpacing/>
              <w:rPr>
                <w:rFonts w:ascii="Sylfaen" w:eastAsia="Times New Roman" w:hAnsi="Sylfae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30" w:type="dxa"/>
            <w:shd w:val="clear" w:color="auto" w:fill="auto"/>
          </w:tcPr>
          <w:p w14:paraId="47F6DEBF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8E04FD1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0062F77F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6FBD6C32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50ECA8AF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221026CE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60AD6F85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789C347A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1B96337E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6C423652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432AE7EB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600FED39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5E0C8F27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22DCB724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086AB01B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64CC1ABA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052A4D81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42EC11F9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757A5B90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217A8E8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10B7C764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75690B96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59EE658A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9BA3647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67C0FEC8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634" w:type="dxa"/>
            <w:textDirection w:val="btLr"/>
          </w:tcPr>
          <w:p w14:paraId="71FB3950" w14:textId="63B6EA0A" w:rsidR="003A7DB2" w:rsidRDefault="003A7DB2" w:rsidP="004D521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0C08C3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ხარისხ</w:t>
            </w:r>
            <w:r w:rsidR="004D5215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ის</w:t>
            </w:r>
            <w:r w:rsidR="00A902EF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  <w:r w:rsidRPr="000C08C3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უზრ</w:t>
            </w:r>
            <w:r w:rsidR="00A902EF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უნველყოფის </w:t>
            </w:r>
            <w:r w:rsidRPr="000C08C3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მენეჯ</w:t>
            </w:r>
            <w:r w:rsidR="00A902EF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ერი</w:t>
            </w:r>
          </w:p>
        </w:tc>
        <w:tc>
          <w:tcPr>
            <w:tcW w:w="720" w:type="dxa"/>
            <w:textDirection w:val="btLr"/>
          </w:tcPr>
          <w:p w14:paraId="4DD2992A" w14:textId="1C2FD5B6" w:rsidR="003A7DB2" w:rsidRDefault="003A7DB2" w:rsidP="00A902E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ვერიფიკაციის კომისია</w:t>
            </w:r>
          </w:p>
        </w:tc>
      </w:tr>
      <w:tr w:rsidR="003A7DB2" w:rsidRPr="00374D35" w14:paraId="6A3621B7" w14:textId="77777777" w:rsidTr="00181DA3">
        <w:trPr>
          <w:trHeight w:val="495"/>
        </w:trPr>
        <w:tc>
          <w:tcPr>
            <w:tcW w:w="967" w:type="dxa"/>
          </w:tcPr>
          <w:p w14:paraId="0F555B06" w14:textId="74974992" w:rsidR="003A7DB2" w:rsidRPr="003A7DB2" w:rsidRDefault="003A7DB2" w:rsidP="003A7DB2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bookmarkStart w:id="2" w:name="_Hlk116994241"/>
          </w:p>
        </w:tc>
        <w:tc>
          <w:tcPr>
            <w:tcW w:w="14400" w:type="dxa"/>
            <w:gridSpan w:val="22"/>
          </w:tcPr>
          <w:p w14:paraId="54C3CDAE" w14:textId="77777777" w:rsidR="003A7DB2" w:rsidRDefault="003A7DB2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  <w:p w14:paraId="5891BE15" w14:textId="7FF95D81" w:rsidR="003A7DB2" w:rsidRPr="00374D35" w:rsidRDefault="003A7DB2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lastRenderedPageBreak/>
              <w:t xml:space="preserve">მიზანი 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2</w:t>
            </w: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.  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საგანმანათლებლო მომსახურების  ხარისხის განვითარება</w:t>
            </w:r>
          </w:p>
        </w:tc>
      </w:tr>
      <w:tr w:rsidR="003A7DB2" w:rsidRPr="00374D35" w14:paraId="13F3E364" w14:textId="77777777" w:rsidTr="00181DA3">
        <w:trPr>
          <w:trHeight w:val="435"/>
        </w:trPr>
        <w:tc>
          <w:tcPr>
            <w:tcW w:w="967" w:type="dxa"/>
            <w:vMerge w:val="restart"/>
            <w:textDirection w:val="btLr"/>
          </w:tcPr>
          <w:p w14:paraId="39B84D83" w14:textId="77777777" w:rsidR="003A7DB2" w:rsidRPr="00374D35" w:rsidRDefault="003A7DB2" w:rsidP="00A902E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lastRenderedPageBreak/>
              <w:t>ამოცანები</w:t>
            </w:r>
          </w:p>
        </w:tc>
        <w:tc>
          <w:tcPr>
            <w:tcW w:w="1350" w:type="dxa"/>
            <w:vMerge w:val="restart"/>
            <w:textDirection w:val="btLr"/>
          </w:tcPr>
          <w:p w14:paraId="6E8260DF" w14:textId="77777777" w:rsidR="003A7DB2" w:rsidRPr="00374D35" w:rsidRDefault="003A7DB2" w:rsidP="00A902E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აქტივობა</w:t>
            </w:r>
          </w:p>
        </w:tc>
        <w:tc>
          <w:tcPr>
            <w:tcW w:w="1080" w:type="dxa"/>
            <w:vMerge w:val="restart"/>
            <w:textDirection w:val="btLr"/>
          </w:tcPr>
          <w:p w14:paraId="1ACB3364" w14:textId="77777777" w:rsidR="003A7DB2" w:rsidRPr="00374D35" w:rsidRDefault="003A7DB2" w:rsidP="00A902E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მიზნის მიღწევის ინდიკატორი</w:t>
            </w:r>
          </w:p>
        </w:tc>
        <w:tc>
          <w:tcPr>
            <w:tcW w:w="810" w:type="dxa"/>
            <w:vMerge w:val="restart"/>
            <w:textDirection w:val="btLr"/>
          </w:tcPr>
          <w:p w14:paraId="007F37DB" w14:textId="77777777" w:rsidR="003A7DB2" w:rsidRPr="00374D35" w:rsidRDefault="003A7DB2" w:rsidP="00A902EF">
            <w:pPr>
              <w:spacing w:after="200" w:line="276" w:lineRule="auto"/>
              <w:ind w:left="113" w:right="113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რისკები</w:t>
            </w:r>
          </w:p>
          <w:p w14:paraId="2B8E8CB3" w14:textId="77777777" w:rsidR="003A7DB2" w:rsidRPr="00374D35" w:rsidRDefault="003A7DB2" w:rsidP="00A902E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220" w:type="dxa"/>
            <w:vMerge w:val="restart"/>
            <w:textDirection w:val="btLr"/>
          </w:tcPr>
          <w:p w14:paraId="16B87517" w14:textId="77777777" w:rsidR="003A7DB2" w:rsidRPr="00374D35" w:rsidRDefault="003A7DB2" w:rsidP="00A902E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შედეგი</w:t>
            </w:r>
          </w:p>
          <w:p w14:paraId="3D70ABF7" w14:textId="77777777" w:rsidR="003A7DB2" w:rsidRPr="00374D35" w:rsidRDefault="003A7DB2" w:rsidP="00A902E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2988" w:type="dxa"/>
            <w:gridSpan w:val="3"/>
          </w:tcPr>
          <w:p w14:paraId="2681F232" w14:textId="77777777" w:rsidR="003A7DB2" w:rsidRPr="00374D35" w:rsidRDefault="003A7DB2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რესურსები</w:t>
            </w:r>
          </w:p>
        </w:tc>
        <w:tc>
          <w:tcPr>
            <w:tcW w:w="5598" w:type="dxa"/>
            <w:gridSpan w:val="13"/>
            <w:vMerge w:val="restart"/>
          </w:tcPr>
          <w:p w14:paraId="623520A9" w14:textId="76FB8553" w:rsidR="003A7DB2" w:rsidRPr="00374D35" w:rsidRDefault="003A7DB2" w:rsidP="003A7DB2">
            <w:pPr>
              <w:spacing w:after="200" w:line="276" w:lineRule="auto"/>
              <w:ind w:left="717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განხორციელების ვადები    202</w:t>
            </w:r>
            <w:r w:rsidR="006037D2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4</w:t>
            </w: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 – 202</w:t>
            </w:r>
            <w:r w:rsidR="006037D2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5</w:t>
            </w: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 წწ</w:t>
            </w:r>
          </w:p>
        </w:tc>
        <w:tc>
          <w:tcPr>
            <w:tcW w:w="634" w:type="dxa"/>
            <w:vMerge w:val="restart"/>
            <w:textDirection w:val="btLr"/>
          </w:tcPr>
          <w:p w14:paraId="2B32CB96" w14:textId="77777777" w:rsidR="003A7DB2" w:rsidRPr="00374D35" w:rsidRDefault="003A7DB2" w:rsidP="003A7DB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პასუხისმგებელი </w:t>
            </w:r>
          </w:p>
        </w:tc>
        <w:tc>
          <w:tcPr>
            <w:tcW w:w="720" w:type="dxa"/>
            <w:vMerge w:val="restart"/>
            <w:textDirection w:val="btLr"/>
          </w:tcPr>
          <w:p w14:paraId="56B90B50" w14:textId="77777777" w:rsidR="003A7DB2" w:rsidRPr="00374D35" w:rsidRDefault="003A7DB2" w:rsidP="003A7DB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თანაშემსრულებელი</w:t>
            </w:r>
          </w:p>
        </w:tc>
      </w:tr>
      <w:tr w:rsidR="003A7DB2" w:rsidRPr="00374D35" w14:paraId="762D1E6E" w14:textId="77777777" w:rsidTr="00181DA3">
        <w:trPr>
          <w:trHeight w:val="1457"/>
        </w:trPr>
        <w:tc>
          <w:tcPr>
            <w:tcW w:w="967" w:type="dxa"/>
            <w:vMerge/>
          </w:tcPr>
          <w:p w14:paraId="0E673951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350" w:type="dxa"/>
            <w:vMerge/>
          </w:tcPr>
          <w:p w14:paraId="290E7E91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080" w:type="dxa"/>
            <w:vMerge/>
          </w:tcPr>
          <w:p w14:paraId="2C1A459D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810" w:type="dxa"/>
            <w:vMerge/>
          </w:tcPr>
          <w:p w14:paraId="06ED4FB6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220" w:type="dxa"/>
            <w:vMerge/>
          </w:tcPr>
          <w:p w14:paraId="5917AB05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996" w:type="dxa"/>
            <w:vMerge w:val="restart"/>
            <w:textDirection w:val="btLr"/>
          </w:tcPr>
          <w:p w14:paraId="7C08B79A" w14:textId="77777777" w:rsidR="003A7DB2" w:rsidRPr="00374D35" w:rsidRDefault="003A7DB2" w:rsidP="00A902E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მატერიალური</w:t>
            </w:r>
          </w:p>
        </w:tc>
        <w:tc>
          <w:tcPr>
            <w:tcW w:w="995" w:type="dxa"/>
            <w:vMerge w:val="restart"/>
            <w:textDirection w:val="btLr"/>
          </w:tcPr>
          <w:p w14:paraId="75789883" w14:textId="77777777" w:rsidR="003A7DB2" w:rsidRPr="00374D35" w:rsidRDefault="003A7DB2" w:rsidP="00A902E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ფინანსური</w:t>
            </w:r>
          </w:p>
        </w:tc>
        <w:tc>
          <w:tcPr>
            <w:tcW w:w="997" w:type="dxa"/>
            <w:vMerge w:val="restart"/>
            <w:textDirection w:val="btLr"/>
          </w:tcPr>
          <w:p w14:paraId="2E7FC650" w14:textId="77777777" w:rsidR="003A7DB2" w:rsidRPr="00374D35" w:rsidRDefault="003A7DB2" w:rsidP="00A902E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ადამიანური </w:t>
            </w:r>
          </w:p>
        </w:tc>
        <w:tc>
          <w:tcPr>
            <w:tcW w:w="5598" w:type="dxa"/>
            <w:gridSpan w:val="13"/>
            <w:vMerge/>
          </w:tcPr>
          <w:p w14:paraId="76E7B41D" w14:textId="77777777" w:rsidR="003A7DB2" w:rsidRPr="00374D35" w:rsidRDefault="003A7DB2" w:rsidP="003A7DB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634" w:type="dxa"/>
            <w:vMerge/>
            <w:textDirection w:val="btLr"/>
          </w:tcPr>
          <w:p w14:paraId="31F5C08F" w14:textId="77777777" w:rsidR="003A7DB2" w:rsidRPr="00374D35" w:rsidRDefault="003A7DB2" w:rsidP="003A7DB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720" w:type="dxa"/>
            <w:vMerge/>
            <w:textDirection w:val="btLr"/>
          </w:tcPr>
          <w:p w14:paraId="3BE909E3" w14:textId="77777777" w:rsidR="003A7DB2" w:rsidRPr="00374D35" w:rsidRDefault="003A7DB2" w:rsidP="003A7DB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</w:tr>
      <w:tr w:rsidR="00B64C85" w:rsidRPr="00374D35" w14:paraId="3513116D" w14:textId="77777777" w:rsidTr="00181DA3">
        <w:trPr>
          <w:trHeight w:val="980"/>
        </w:trPr>
        <w:tc>
          <w:tcPr>
            <w:tcW w:w="967" w:type="dxa"/>
            <w:vMerge/>
          </w:tcPr>
          <w:p w14:paraId="3BF5616A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14:paraId="4FA6F84C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53905ED0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4923E48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</w:tcPr>
          <w:p w14:paraId="596C3F80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14:paraId="28CCE832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995" w:type="dxa"/>
            <w:vMerge/>
          </w:tcPr>
          <w:p w14:paraId="57F47FB5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997" w:type="dxa"/>
            <w:vMerge/>
          </w:tcPr>
          <w:p w14:paraId="59D42FC6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</w:tcPr>
          <w:p w14:paraId="3C39A3C9" w14:textId="252656F2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430" w:type="dxa"/>
          </w:tcPr>
          <w:p w14:paraId="0A4D1C3B" w14:textId="65351755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04</w:t>
            </w:r>
          </w:p>
        </w:tc>
        <w:tc>
          <w:tcPr>
            <w:tcW w:w="430" w:type="dxa"/>
          </w:tcPr>
          <w:p w14:paraId="4B40BE7A" w14:textId="1347BBAA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05</w:t>
            </w:r>
          </w:p>
        </w:tc>
        <w:tc>
          <w:tcPr>
            <w:tcW w:w="431" w:type="dxa"/>
            <w:shd w:val="clear" w:color="auto" w:fill="FFFFFF" w:themeFill="background1"/>
          </w:tcPr>
          <w:p w14:paraId="0DD82D42" w14:textId="3F0EA676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06</w:t>
            </w:r>
          </w:p>
        </w:tc>
        <w:tc>
          <w:tcPr>
            <w:tcW w:w="430" w:type="dxa"/>
            <w:shd w:val="clear" w:color="auto" w:fill="FFFFFF" w:themeFill="background1"/>
          </w:tcPr>
          <w:p w14:paraId="394CF5C6" w14:textId="2B2D078A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07</w:t>
            </w:r>
          </w:p>
        </w:tc>
        <w:tc>
          <w:tcPr>
            <w:tcW w:w="430" w:type="dxa"/>
            <w:shd w:val="clear" w:color="auto" w:fill="FFFFFF" w:themeFill="background1"/>
          </w:tcPr>
          <w:p w14:paraId="587D7AA1" w14:textId="4AB0F181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08</w:t>
            </w:r>
          </w:p>
        </w:tc>
        <w:tc>
          <w:tcPr>
            <w:tcW w:w="430" w:type="dxa"/>
            <w:shd w:val="clear" w:color="auto" w:fill="FFFFFF" w:themeFill="background1"/>
          </w:tcPr>
          <w:p w14:paraId="60D65A30" w14:textId="52BA77BC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09</w:t>
            </w:r>
          </w:p>
        </w:tc>
        <w:tc>
          <w:tcPr>
            <w:tcW w:w="431" w:type="dxa"/>
            <w:shd w:val="clear" w:color="auto" w:fill="FFFFFF" w:themeFill="background1"/>
          </w:tcPr>
          <w:p w14:paraId="1A4ECC44" w14:textId="7770353A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14:paraId="5BFF0499" w14:textId="5228E862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11</w:t>
            </w:r>
          </w:p>
        </w:tc>
        <w:tc>
          <w:tcPr>
            <w:tcW w:w="430" w:type="dxa"/>
          </w:tcPr>
          <w:p w14:paraId="61604EC0" w14:textId="5764D306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12</w:t>
            </w:r>
          </w:p>
        </w:tc>
        <w:tc>
          <w:tcPr>
            <w:tcW w:w="430" w:type="dxa"/>
          </w:tcPr>
          <w:p w14:paraId="46BA0E8A" w14:textId="76BEC27E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01</w:t>
            </w:r>
          </w:p>
        </w:tc>
        <w:tc>
          <w:tcPr>
            <w:tcW w:w="431" w:type="dxa"/>
          </w:tcPr>
          <w:p w14:paraId="6ACCA876" w14:textId="7CB51F9A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2</w:t>
            </w:r>
          </w:p>
        </w:tc>
        <w:tc>
          <w:tcPr>
            <w:tcW w:w="435" w:type="dxa"/>
          </w:tcPr>
          <w:p w14:paraId="48679906" w14:textId="12A05CC3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634" w:type="dxa"/>
          </w:tcPr>
          <w:p w14:paraId="73B4D400" w14:textId="77777777" w:rsidR="00B64C8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  <w:p w14:paraId="632686CF" w14:textId="77777777" w:rsidR="00181DA3" w:rsidRDefault="00181DA3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  <w:p w14:paraId="415109CA" w14:textId="77777777" w:rsidR="00181DA3" w:rsidRDefault="00181DA3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  <w:p w14:paraId="31150D9C" w14:textId="77777777" w:rsidR="00181DA3" w:rsidRDefault="00181DA3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  <w:p w14:paraId="49665338" w14:textId="77777777" w:rsidR="00181DA3" w:rsidRPr="00374D35" w:rsidRDefault="00181DA3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75937597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</w:tr>
      <w:tr w:rsidR="00181DA3" w:rsidRPr="00374D35" w14:paraId="3622A135" w14:textId="77777777" w:rsidTr="00181DA3">
        <w:trPr>
          <w:cantSplit/>
          <w:trHeight w:val="4490"/>
        </w:trPr>
        <w:tc>
          <w:tcPr>
            <w:tcW w:w="967" w:type="dxa"/>
            <w:textDirection w:val="btLr"/>
          </w:tcPr>
          <w:p w14:paraId="368623A6" w14:textId="77777777" w:rsidR="003A7DB2" w:rsidRPr="002D2E0B" w:rsidRDefault="003A7DB2" w:rsidP="00A902E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</w:p>
          <w:p w14:paraId="6A26BDFE" w14:textId="53126036" w:rsidR="003A7DB2" w:rsidRPr="002D2E0B" w:rsidRDefault="003A7DB2" w:rsidP="00A902E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  <w:r w:rsidRPr="002D2E0B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2.1. სასწავლო რესურსის გაქნვითარება</w:t>
            </w:r>
          </w:p>
        </w:tc>
        <w:tc>
          <w:tcPr>
            <w:tcW w:w="1350" w:type="dxa"/>
            <w:textDirection w:val="btLr"/>
          </w:tcPr>
          <w:p w14:paraId="463D18C8" w14:textId="600DD3B3" w:rsidR="0075295B" w:rsidRDefault="0075295B" w:rsidP="00A902E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სასწავლო რესურსების განახლება</w:t>
            </w:r>
            <w:r w:rsidR="00A902EF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 xml:space="preserve">; </w:t>
            </w:r>
            <w:r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 xml:space="preserve">მულტიმედია სასწავლო რესურსების შემუშავება </w:t>
            </w:r>
            <w:r w:rsidR="00A902EF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; შშპ და სსმ პირებისთვის შესაბამისი საგანმანათლებლო რესურსებით უზრუნველყოფა; საბიბლიოთეკო რესურსების და საინფორმაციო მომსახურების სერვისების სრულყოფა</w:t>
            </w:r>
            <w:r w:rsidR="00181DA3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 xml:space="preserve">                 </w:t>
            </w:r>
          </w:p>
          <w:p w14:paraId="1E2BF5D3" w14:textId="77777777" w:rsidR="0075295B" w:rsidRDefault="0075295B" w:rsidP="00A902E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</w:p>
          <w:p w14:paraId="01EC1A6D" w14:textId="786535EC" w:rsidR="0075295B" w:rsidRDefault="0075295B" w:rsidP="00A902E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 xml:space="preserve">შშპ და სსმ პირებისათვის შესაბამისი საგანმანათლებლო რესურსებით უზურნველყოფა </w:t>
            </w:r>
          </w:p>
          <w:p w14:paraId="71177250" w14:textId="77777777" w:rsidR="0075295B" w:rsidRDefault="0075295B" w:rsidP="00A902E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</w:p>
          <w:p w14:paraId="6B539A27" w14:textId="209792F0" w:rsidR="003A7DB2" w:rsidRPr="002D2E0B" w:rsidRDefault="002D2E0B" w:rsidP="00A902EF">
            <w:pPr>
              <w:spacing w:after="200" w:line="276" w:lineRule="auto"/>
              <w:ind w:left="-44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  <w:r w:rsidRPr="002D2E0B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საბიბლიოთეკო რესურსების და  საინფორმაციო მომსახურების სერვისების სრულყოფა</w:t>
            </w:r>
          </w:p>
        </w:tc>
        <w:tc>
          <w:tcPr>
            <w:tcW w:w="1080" w:type="dxa"/>
            <w:textDirection w:val="btLr"/>
          </w:tcPr>
          <w:p w14:paraId="014DC50E" w14:textId="6AE9CFCA" w:rsidR="003A7DB2" w:rsidRPr="002D2E0B" w:rsidRDefault="002D2E0B" w:rsidP="00A902E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  <w:r w:rsidRPr="002D2E0B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 xml:space="preserve"> კვლევის შედეგების საფუძველზე დირექტორისათვის</w:t>
            </w:r>
            <w:r w:rsidR="00A902EF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 xml:space="preserve">; </w:t>
            </w:r>
            <w:r w:rsidRPr="002D2E0B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წარდგენილია მოთხოვნა საბიბლიოთეკო ფონდის განახლების თაობაზე</w:t>
            </w:r>
            <w:r w:rsidR="00A902EF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;</w:t>
            </w:r>
            <w:r w:rsidRPr="002D2E0B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 xml:space="preserve"> განახლებულია აკადემიის საბიბლიოთე</w:t>
            </w:r>
            <w:r w:rsidR="00A902EF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კ</w:t>
            </w:r>
            <w:r w:rsidRPr="002D2E0B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ო ფონდი</w:t>
            </w:r>
          </w:p>
        </w:tc>
        <w:tc>
          <w:tcPr>
            <w:tcW w:w="810" w:type="dxa"/>
          </w:tcPr>
          <w:p w14:paraId="1F8D595E" w14:textId="77777777" w:rsidR="003A7DB2" w:rsidRPr="002D2E0B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</w:p>
        </w:tc>
        <w:tc>
          <w:tcPr>
            <w:tcW w:w="1220" w:type="dxa"/>
            <w:textDirection w:val="btLr"/>
          </w:tcPr>
          <w:p w14:paraId="0CAA363B" w14:textId="684E427E" w:rsidR="002D2E0B" w:rsidRPr="002D2E0B" w:rsidRDefault="002D2E0B" w:rsidP="00A902E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  <w:r w:rsidRPr="002D2E0B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პერსონალისა და პროფესიული სტუდენტების გამოკითხვის შედეგები საბიბლიოთეკო ფონდის განახლების შესახებ</w:t>
            </w:r>
            <w:r w:rsidR="00181DA3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 xml:space="preserve"> </w:t>
            </w:r>
            <w:r w:rsidRPr="002D2E0B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შესყიდვის დოკუმენტები</w:t>
            </w:r>
          </w:p>
        </w:tc>
        <w:tc>
          <w:tcPr>
            <w:tcW w:w="996" w:type="dxa"/>
            <w:shd w:val="clear" w:color="auto" w:fill="auto"/>
          </w:tcPr>
          <w:p w14:paraId="78EF348F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995" w:type="dxa"/>
            <w:shd w:val="clear" w:color="auto" w:fill="auto"/>
            <w:textDirection w:val="btLr"/>
          </w:tcPr>
          <w:p w14:paraId="0BC04036" w14:textId="0B2B2D49" w:rsidR="003A7DB2" w:rsidRPr="000C08C3" w:rsidRDefault="002D2E0B" w:rsidP="00A902EF">
            <w:pPr>
              <w:spacing w:after="200" w:line="276" w:lineRule="auto"/>
              <w:ind w:left="113" w:right="113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1000 (ათასი ) ლარი</w:t>
            </w:r>
          </w:p>
        </w:tc>
        <w:tc>
          <w:tcPr>
            <w:tcW w:w="997" w:type="dxa"/>
            <w:shd w:val="clear" w:color="auto" w:fill="auto"/>
          </w:tcPr>
          <w:p w14:paraId="696C02D9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6FB6379D" w14:textId="77777777" w:rsidR="003A7DB2" w:rsidRPr="00374D35" w:rsidRDefault="003A7DB2" w:rsidP="003A7DB2">
            <w:pPr>
              <w:spacing w:after="200" w:line="276" w:lineRule="auto"/>
              <w:ind w:left="360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3C807ABF" w14:textId="77777777" w:rsidR="003A7DB2" w:rsidRPr="00374D35" w:rsidRDefault="003A7DB2" w:rsidP="003A7DB2">
            <w:pPr>
              <w:spacing w:after="0" w:line="240" w:lineRule="auto"/>
              <w:ind w:left="720"/>
              <w:contextualSpacing/>
              <w:rPr>
                <w:rFonts w:ascii="Sylfaen" w:eastAsia="Times New Roman" w:hAnsi="Sylfae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30" w:type="dxa"/>
            <w:shd w:val="clear" w:color="auto" w:fill="FFFF00"/>
          </w:tcPr>
          <w:p w14:paraId="27F1BCD7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00"/>
          </w:tcPr>
          <w:p w14:paraId="7FE65A92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432D8468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443D5CE0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0120E814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673ED8D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086D3376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605BF0C2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423039D6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F27AE25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40508E65" w14:textId="77777777" w:rsidR="003A7DB2" w:rsidRPr="00374D35" w:rsidRDefault="003A7DB2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634" w:type="dxa"/>
            <w:textDirection w:val="btLr"/>
          </w:tcPr>
          <w:p w14:paraId="6D738112" w14:textId="66FC15C6" w:rsidR="003A7DB2" w:rsidRPr="000C08C3" w:rsidRDefault="002D2E0B" w:rsidP="00A902E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ბიბლიოთე</w:t>
            </w:r>
            <w:r w:rsidR="00C45F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კა</w:t>
            </w:r>
          </w:p>
        </w:tc>
        <w:tc>
          <w:tcPr>
            <w:tcW w:w="720" w:type="dxa"/>
            <w:textDirection w:val="btLr"/>
          </w:tcPr>
          <w:p w14:paraId="032B7B37" w14:textId="56378941" w:rsidR="00C45FDA" w:rsidRDefault="00C45FDA" w:rsidP="00181DA3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დირექტორი</w:t>
            </w:r>
            <w:r w:rsidR="00A902EF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;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სასწ</w:t>
            </w:r>
            <w:r w:rsidR="00181DA3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ავლო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პროც</w:t>
            </w:r>
            <w:r w:rsidR="00181DA3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ესის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მენეჯ</w:t>
            </w:r>
            <w:r w:rsidR="00181DA3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ერი;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ფინანს</w:t>
            </w:r>
            <w:r w:rsidR="00181DA3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ური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</w:t>
            </w:r>
            <w:r w:rsidR="00181DA3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ენეჯ</w:t>
            </w:r>
            <w:r w:rsidR="00181DA3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ერი                                                      </w:t>
            </w:r>
          </w:p>
        </w:tc>
      </w:tr>
      <w:tr w:rsidR="00181DA3" w:rsidRPr="00374D35" w14:paraId="563E03E8" w14:textId="77777777" w:rsidTr="00181DA3">
        <w:trPr>
          <w:cantSplit/>
          <w:trHeight w:val="6470"/>
        </w:trPr>
        <w:tc>
          <w:tcPr>
            <w:tcW w:w="967" w:type="dxa"/>
            <w:textDirection w:val="btLr"/>
          </w:tcPr>
          <w:p w14:paraId="1AADE2E8" w14:textId="78947E7C" w:rsidR="00C45FDA" w:rsidRPr="002D2E0B" w:rsidRDefault="00C45FDA" w:rsidP="00181DA3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  <w:r w:rsidRPr="002D0CD1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lastRenderedPageBreak/>
              <w:t>2.2.</w:t>
            </w:r>
            <w:r w:rsidRPr="00824F05">
              <w:rPr>
                <w:rFonts w:ascii="Sylfaen" w:hAnsi="Sylfaen"/>
                <w:i/>
                <w:sz w:val="20"/>
                <w:szCs w:val="20"/>
                <w:u w:val="single"/>
                <w:lang w:val="ka-GE"/>
              </w:rPr>
              <w:t xml:space="preserve"> </w:t>
            </w:r>
            <w:r w:rsidRPr="00C45FDA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შეფასების სისტემის სრულყოფ</w:t>
            </w:r>
            <w:r w:rsidR="0075295B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ა/</w:t>
            </w:r>
            <w:r w:rsidRPr="00C45FDA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განვითარება</w:t>
            </w:r>
          </w:p>
        </w:tc>
        <w:tc>
          <w:tcPr>
            <w:tcW w:w="1350" w:type="dxa"/>
            <w:textDirection w:val="btLr"/>
          </w:tcPr>
          <w:p w14:paraId="59BEED23" w14:textId="42CCDB22" w:rsidR="00C45FDA" w:rsidRDefault="00181DA3" w:rsidP="00181DA3">
            <w:pPr>
              <w:spacing w:after="200" w:line="276" w:lineRule="auto"/>
              <w:ind w:left="-44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 xml:space="preserve">         მ</w:t>
            </w:r>
            <w:r w:rsidR="00C45FDA" w:rsidRPr="00C45FDA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ოდულური საგანმანათლებლო და სასერთიფიკატო პროგრამებისთვის სწავლის შედეგების შეფასების ინსტრუმენტების მოდიფიცირება.</w:t>
            </w:r>
          </w:p>
          <w:p w14:paraId="359F1E43" w14:textId="77777777" w:rsidR="002D0CD1" w:rsidRDefault="002D0CD1" w:rsidP="00181DA3">
            <w:pPr>
              <w:spacing w:after="200" w:line="276" w:lineRule="auto"/>
              <w:ind w:left="-44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</w:p>
          <w:p w14:paraId="4B966C4C" w14:textId="77777777" w:rsidR="00181DA3" w:rsidRDefault="00181DA3" w:rsidP="00181DA3">
            <w:pPr>
              <w:spacing w:after="200" w:line="276" w:lineRule="auto"/>
              <w:ind w:left="-44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</w:p>
          <w:p w14:paraId="09DEDF47" w14:textId="77777777" w:rsidR="00181DA3" w:rsidRDefault="00181DA3" w:rsidP="00181DA3">
            <w:pPr>
              <w:spacing w:after="200" w:line="276" w:lineRule="auto"/>
              <w:ind w:left="-44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</w:p>
          <w:p w14:paraId="13C8AA00" w14:textId="77777777" w:rsidR="00181DA3" w:rsidRDefault="00181DA3" w:rsidP="00181DA3">
            <w:pPr>
              <w:spacing w:after="200" w:line="276" w:lineRule="auto"/>
              <w:ind w:left="-44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</w:p>
          <w:p w14:paraId="592EEF05" w14:textId="77777777" w:rsidR="00181DA3" w:rsidRDefault="00181DA3" w:rsidP="00181DA3">
            <w:pPr>
              <w:spacing w:after="200" w:line="276" w:lineRule="auto"/>
              <w:ind w:left="-44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</w:p>
          <w:p w14:paraId="1BE6A53E" w14:textId="6B1D2FC8" w:rsidR="00181DA3" w:rsidRPr="002D2E0B" w:rsidRDefault="00181DA3" w:rsidP="00181DA3">
            <w:pPr>
              <w:spacing w:after="200" w:line="276" w:lineRule="auto"/>
              <w:ind w:left="-44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</w:p>
        </w:tc>
        <w:tc>
          <w:tcPr>
            <w:tcW w:w="1080" w:type="dxa"/>
            <w:textDirection w:val="btLr"/>
          </w:tcPr>
          <w:p w14:paraId="2C7AE72B" w14:textId="77777777" w:rsidR="00C45FDA" w:rsidRDefault="00C45FDA" w:rsidP="00181DA3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სამუშაო ჯგუფის შექმნა</w:t>
            </w:r>
          </w:p>
          <w:p w14:paraId="4D929DF7" w14:textId="77777777" w:rsidR="00C45FDA" w:rsidRDefault="00C45FDA" w:rsidP="00181DA3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</w:p>
          <w:p w14:paraId="7A5DFB06" w14:textId="62023CF5" w:rsidR="00C45FDA" w:rsidRPr="002D2E0B" w:rsidRDefault="00C45FDA" w:rsidP="00181DA3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მოდიფიცირების პროცესის დაგეგმვა</w:t>
            </w:r>
          </w:p>
        </w:tc>
        <w:tc>
          <w:tcPr>
            <w:tcW w:w="810" w:type="dxa"/>
          </w:tcPr>
          <w:p w14:paraId="0273FFEB" w14:textId="77777777" w:rsidR="00C45FDA" w:rsidRPr="002D2E0B" w:rsidRDefault="00C45FDA" w:rsidP="003A7DB2">
            <w:pPr>
              <w:spacing w:after="200" w:line="276" w:lineRule="auto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</w:p>
        </w:tc>
        <w:tc>
          <w:tcPr>
            <w:tcW w:w="1220" w:type="dxa"/>
            <w:textDirection w:val="btLr"/>
          </w:tcPr>
          <w:p w14:paraId="372D9770" w14:textId="09AAC7C4" w:rsidR="00C45FDA" w:rsidRPr="002D2E0B" w:rsidRDefault="00C45FDA" w:rsidP="00181DA3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  <w:r w:rsidRPr="00C45FDA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სამუშაო ჯგუფების შეხვედრის ამსახველი მტკიცებულება. 2. სამუშაო ჯგუფების მიერ წარმოდგენილი ანგარიშები</w:t>
            </w:r>
          </w:p>
        </w:tc>
        <w:tc>
          <w:tcPr>
            <w:tcW w:w="996" w:type="dxa"/>
            <w:shd w:val="clear" w:color="auto" w:fill="auto"/>
          </w:tcPr>
          <w:p w14:paraId="6B177EF3" w14:textId="77777777" w:rsidR="00C45FDA" w:rsidRPr="00374D35" w:rsidRDefault="00C45FDA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995" w:type="dxa"/>
            <w:shd w:val="clear" w:color="auto" w:fill="auto"/>
          </w:tcPr>
          <w:p w14:paraId="138A82E2" w14:textId="77777777" w:rsidR="00C45FDA" w:rsidRDefault="00C45FDA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7B174C67" w14:textId="77777777" w:rsidR="00181DA3" w:rsidRDefault="00181DA3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36FDFFAB" w14:textId="77777777" w:rsidR="00181DA3" w:rsidRDefault="00181DA3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20424D05" w14:textId="77777777" w:rsidR="00181DA3" w:rsidRDefault="00181DA3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277E7039" w14:textId="77777777" w:rsidR="00181DA3" w:rsidRDefault="00181DA3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063718C1" w14:textId="77777777" w:rsidR="00181DA3" w:rsidRDefault="00181DA3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1F1D9347" w14:textId="77777777" w:rsidR="00181DA3" w:rsidRDefault="00181DA3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5B4682B6" w14:textId="77777777" w:rsidR="00181DA3" w:rsidRDefault="00181DA3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23B1FDCF" w14:textId="77777777" w:rsidR="00181DA3" w:rsidRDefault="00181DA3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296E152F" w14:textId="77777777" w:rsidR="00181DA3" w:rsidRDefault="00181DA3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5B9EC5C9" w14:textId="77777777" w:rsidR="00181DA3" w:rsidRDefault="00181DA3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7CE18C85" w14:textId="77777777" w:rsidR="00181DA3" w:rsidRDefault="00181DA3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60708FF5" w14:textId="77777777" w:rsidR="00181DA3" w:rsidRDefault="00181DA3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5B453E58" w14:textId="77777777" w:rsidR="00181DA3" w:rsidRDefault="00181DA3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5F08DC9B" w14:textId="77777777" w:rsidR="00181DA3" w:rsidRDefault="00181DA3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20C5699D" w14:textId="77777777" w:rsidR="00181DA3" w:rsidRDefault="00181DA3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2B5554A3" w14:textId="77777777" w:rsidR="00181DA3" w:rsidRDefault="00181DA3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317CE5E1" w14:textId="77777777" w:rsidR="00181DA3" w:rsidRDefault="00181DA3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4E5B88F5" w14:textId="77777777" w:rsidR="00181DA3" w:rsidRDefault="00181DA3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7F6E2A42" w14:textId="77777777" w:rsidR="00181DA3" w:rsidRDefault="00181DA3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997" w:type="dxa"/>
            <w:shd w:val="clear" w:color="auto" w:fill="auto"/>
          </w:tcPr>
          <w:p w14:paraId="40581B17" w14:textId="77777777" w:rsidR="00C45FDA" w:rsidRPr="00374D35" w:rsidRDefault="00C45FDA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0F14179A" w14:textId="77777777" w:rsidR="00C45FDA" w:rsidRPr="00374D35" w:rsidRDefault="00C45FDA" w:rsidP="003A7DB2">
            <w:pPr>
              <w:spacing w:after="200" w:line="276" w:lineRule="auto"/>
              <w:ind w:left="360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10DA250C" w14:textId="77777777" w:rsidR="00C45FDA" w:rsidRPr="00374D35" w:rsidRDefault="00C45FDA" w:rsidP="003A7DB2">
            <w:pPr>
              <w:spacing w:after="0" w:line="240" w:lineRule="auto"/>
              <w:ind w:left="720"/>
              <w:contextualSpacing/>
              <w:rPr>
                <w:rFonts w:ascii="Sylfaen" w:eastAsia="Times New Roman" w:hAnsi="Sylfae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1BCBF662" w14:textId="77777777" w:rsidR="00C45FDA" w:rsidRPr="00374D35" w:rsidRDefault="00C45FDA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14:paraId="7AB7C9D7" w14:textId="77777777" w:rsidR="00C45FDA" w:rsidRPr="00374D35" w:rsidRDefault="00C45FDA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77C73ECE" w14:textId="77777777" w:rsidR="00C45FDA" w:rsidRPr="00374D35" w:rsidRDefault="00C45FDA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31C14EDC" w14:textId="77777777" w:rsidR="00C45FDA" w:rsidRPr="00374D35" w:rsidRDefault="00C45FDA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5FFB28A9" w14:textId="77777777" w:rsidR="00C45FDA" w:rsidRPr="00374D35" w:rsidRDefault="00C45FDA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00"/>
          </w:tcPr>
          <w:p w14:paraId="4153B3F6" w14:textId="77777777" w:rsidR="00C45FDA" w:rsidRPr="00374D35" w:rsidRDefault="00C45FDA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432BB2AB" w14:textId="77777777" w:rsidR="00C45FDA" w:rsidRPr="00374D35" w:rsidRDefault="00C45FDA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7E721CD7" w14:textId="77777777" w:rsidR="00C45FDA" w:rsidRPr="00374D35" w:rsidRDefault="00C45FDA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7AC95252" w14:textId="272B2B2E" w:rsidR="00C45FDA" w:rsidRPr="00374D35" w:rsidRDefault="00C45FDA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1" w:type="dxa"/>
            <w:shd w:val="clear" w:color="auto" w:fill="FFFF00"/>
          </w:tcPr>
          <w:p w14:paraId="18681B7D" w14:textId="77777777" w:rsidR="00C45FDA" w:rsidRPr="00374D35" w:rsidRDefault="00C45FDA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5" w:type="dxa"/>
            <w:shd w:val="clear" w:color="auto" w:fill="FFFF00"/>
          </w:tcPr>
          <w:p w14:paraId="6CF33C16" w14:textId="77777777" w:rsidR="00C45FDA" w:rsidRPr="00374D35" w:rsidRDefault="00C45FDA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634" w:type="dxa"/>
            <w:textDirection w:val="btLr"/>
          </w:tcPr>
          <w:p w14:paraId="4A55023D" w14:textId="5768A15C" w:rsidR="00C45FDA" w:rsidRDefault="00C45FDA" w:rsidP="00181DA3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ხარისხის უზრ</w:t>
            </w:r>
            <w:r w:rsidR="00181DA3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უნველყოფის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მენეჯ</w:t>
            </w:r>
            <w:r w:rsidR="00181DA3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ერი</w:t>
            </w:r>
          </w:p>
        </w:tc>
        <w:tc>
          <w:tcPr>
            <w:tcW w:w="720" w:type="dxa"/>
            <w:textDirection w:val="btLr"/>
          </w:tcPr>
          <w:p w14:paraId="2E31BBD0" w14:textId="23ADA3E7" w:rsidR="00C45FDA" w:rsidRDefault="00C45FDA" w:rsidP="00181DA3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დირექტორი სამუშაო ჯგუფი</w:t>
            </w:r>
            <w:r w:rsidR="00181DA3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;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სასწ</w:t>
            </w:r>
            <w:r w:rsidR="00181DA3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ავლო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პროც</w:t>
            </w:r>
            <w:r w:rsidR="00181DA3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ესის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მენეჯ</w:t>
            </w:r>
            <w:r w:rsidR="00181DA3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ერი</w:t>
            </w:r>
          </w:p>
          <w:p w14:paraId="024C581B" w14:textId="77777777" w:rsidR="00181DA3" w:rsidRDefault="00181DA3" w:rsidP="00181DA3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3E2B6BCF" w14:textId="77777777" w:rsidR="00181DA3" w:rsidRDefault="00181DA3" w:rsidP="00181DA3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2E9BE969" w14:textId="77777777" w:rsidR="00181DA3" w:rsidRDefault="00181DA3" w:rsidP="00181DA3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3D49E569" w14:textId="77777777" w:rsidR="00181DA3" w:rsidRDefault="00181DA3" w:rsidP="00181DA3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37D1A55D" w14:textId="77777777" w:rsidR="00181DA3" w:rsidRDefault="00181DA3" w:rsidP="00181DA3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1F6148FE" w14:textId="77777777" w:rsidR="00181DA3" w:rsidRDefault="00181DA3" w:rsidP="00181DA3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38124881" w14:textId="77777777" w:rsidR="00181DA3" w:rsidRDefault="00181DA3" w:rsidP="00181DA3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7851DE87" w14:textId="77777777" w:rsidR="00181DA3" w:rsidRDefault="00181DA3" w:rsidP="00181DA3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6F0F8B87" w14:textId="77777777" w:rsidR="00181DA3" w:rsidRDefault="00181DA3" w:rsidP="00181DA3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470E5103" w14:textId="77777777" w:rsidR="00181DA3" w:rsidRDefault="00181DA3" w:rsidP="00181DA3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3A43CDE1" w14:textId="3052AF85" w:rsidR="00181DA3" w:rsidRDefault="00181DA3" w:rsidP="00181DA3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</w:tr>
      <w:tr w:rsidR="00892D2D" w:rsidRPr="00374D35" w14:paraId="386286C7" w14:textId="77777777" w:rsidTr="00892D2D">
        <w:trPr>
          <w:cantSplit/>
          <w:trHeight w:val="5210"/>
        </w:trPr>
        <w:tc>
          <w:tcPr>
            <w:tcW w:w="967" w:type="dxa"/>
            <w:textDirection w:val="btLr"/>
          </w:tcPr>
          <w:p w14:paraId="76F81923" w14:textId="0BABBDB2" w:rsidR="0075295B" w:rsidRPr="002D0CD1" w:rsidRDefault="0075295B" w:rsidP="00181DA3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lastRenderedPageBreak/>
              <w:t>2.3. სწავლების ინოვაციური მეთოდოლოგიის დანერგვა</w:t>
            </w:r>
          </w:p>
        </w:tc>
        <w:tc>
          <w:tcPr>
            <w:tcW w:w="1350" w:type="dxa"/>
            <w:textDirection w:val="btLr"/>
          </w:tcPr>
          <w:p w14:paraId="122DCC47" w14:textId="7C0EE97C" w:rsidR="0075295B" w:rsidRDefault="00892D2D" w:rsidP="00181DA3">
            <w:pPr>
              <w:spacing w:after="200" w:line="276" w:lineRule="auto"/>
              <w:ind w:left="-44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 xml:space="preserve">    ს</w:t>
            </w:r>
            <w:r w:rsidR="0075295B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წავლა/სწავლების თანამედროვე მეთოდების ძიება, დანერგვა</w:t>
            </w:r>
            <w:r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;</w:t>
            </w:r>
          </w:p>
          <w:p w14:paraId="26E9430F" w14:textId="418E8B5B" w:rsidR="0075295B" w:rsidRPr="00C45FDA" w:rsidRDefault="00892D2D" w:rsidP="00181DA3">
            <w:pPr>
              <w:spacing w:after="200" w:line="276" w:lineRule="auto"/>
              <w:ind w:left="-44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 xml:space="preserve">  ს</w:t>
            </w:r>
            <w:r w:rsidR="0075295B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 xml:space="preserve">წავლა/სწავლების პროცესში ინოვაციური ტექნოლოგიების დანერგვა </w:t>
            </w:r>
          </w:p>
        </w:tc>
        <w:tc>
          <w:tcPr>
            <w:tcW w:w="1080" w:type="dxa"/>
          </w:tcPr>
          <w:p w14:paraId="5DBE6D4A" w14:textId="77777777" w:rsidR="0075295B" w:rsidRDefault="0075295B" w:rsidP="003A7DB2">
            <w:pPr>
              <w:spacing w:after="200" w:line="276" w:lineRule="auto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</w:p>
        </w:tc>
        <w:tc>
          <w:tcPr>
            <w:tcW w:w="810" w:type="dxa"/>
          </w:tcPr>
          <w:p w14:paraId="6D739DBA" w14:textId="77777777" w:rsidR="0075295B" w:rsidRPr="002D2E0B" w:rsidRDefault="0075295B" w:rsidP="003A7DB2">
            <w:pPr>
              <w:spacing w:after="200" w:line="276" w:lineRule="auto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</w:p>
        </w:tc>
        <w:tc>
          <w:tcPr>
            <w:tcW w:w="1220" w:type="dxa"/>
          </w:tcPr>
          <w:p w14:paraId="0776CD5A" w14:textId="77777777" w:rsidR="0075295B" w:rsidRPr="00C45FDA" w:rsidRDefault="0075295B" w:rsidP="003A7DB2">
            <w:pPr>
              <w:spacing w:after="200" w:line="276" w:lineRule="auto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</w:p>
        </w:tc>
        <w:tc>
          <w:tcPr>
            <w:tcW w:w="996" w:type="dxa"/>
            <w:shd w:val="clear" w:color="auto" w:fill="auto"/>
          </w:tcPr>
          <w:p w14:paraId="73B0B502" w14:textId="77777777" w:rsidR="0075295B" w:rsidRPr="00374D35" w:rsidRDefault="0075295B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995" w:type="dxa"/>
            <w:shd w:val="clear" w:color="auto" w:fill="auto"/>
          </w:tcPr>
          <w:p w14:paraId="5D1CFA39" w14:textId="77777777" w:rsidR="0075295B" w:rsidRDefault="0075295B" w:rsidP="003A7DB2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997" w:type="dxa"/>
            <w:shd w:val="clear" w:color="auto" w:fill="auto"/>
          </w:tcPr>
          <w:p w14:paraId="3BB83725" w14:textId="77777777" w:rsidR="0075295B" w:rsidRPr="00374D35" w:rsidRDefault="0075295B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430" w:type="dxa"/>
            <w:shd w:val="clear" w:color="auto" w:fill="FFFF00"/>
          </w:tcPr>
          <w:p w14:paraId="25286980" w14:textId="77777777" w:rsidR="0075295B" w:rsidRPr="00374D35" w:rsidRDefault="0075295B" w:rsidP="003A7DB2">
            <w:pPr>
              <w:spacing w:after="200" w:line="276" w:lineRule="auto"/>
              <w:ind w:left="360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1A640BEC" w14:textId="77777777" w:rsidR="0075295B" w:rsidRPr="00374D35" w:rsidRDefault="0075295B" w:rsidP="003A7DB2">
            <w:pPr>
              <w:spacing w:after="0" w:line="240" w:lineRule="auto"/>
              <w:ind w:left="720"/>
              <w:contextualSpacing/>
              <w:rPr>
                <w:rFonts w:ascii="Sylfaen" w:eastAsia="Times New Roman" w:hAnsi="Sylfae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30" w:type="dxa"/>
            <w:shd w:val="clear" w:color="auto" w:fill="FFFF00"/>
          </w:tcPr>
          <w:p w14:paraId="0B2A2DF6" w14:textId="77777777" w:rsidR="0075295B" w:rsidRPr="00374D35" w:rsidRDefault="0075295B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00"/>
          </w:tcPr>
          <w:p w14:paraId="6C31E5F2" w14:textId="77777777" w:rsidR="0075295B" w:rsidRPr="00374D35" w:rsidRDefault="0075295B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514F5BDD" w14:textId="77777777" w:rsidR="0075295B" w:rsidRPr="00374D35" w:rsidRDefault="0075295B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6C841D4D" w14:textId="77777777" w:rsidR="0075295B" w:rsidRPr="00374D35" w:rsidRDefault="0075295B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23650205" w14:textId="77777777" w:rsidR="0075295B" w:rsidRPr="00374D35" w:rsidRDefault="0075295B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00"/>
          </w:tcPr>
          <w:p w14:paraId="750B34C8" w14:textId="77777777" w:rsidR="0075295B" w:rsidRPr="00374D35" w:rsidRDefault="0075295B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49F4DAFC" w14:textId="77777777" w:rsidR="0075295B" w:rsidRPr="00374D35" w:rsidRDefault="0075295B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5181D8FA" w14:textId="77777777" w:rsidR="0075295B" w:rsidRPr="00374D35" w:rsidRDefault="0075295B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7D6DCA14" w14:textId="77777777" w:rsidR="0075295B" w:rsidRPr="00374D35" w:rsidRDefault="0075295B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1" w:type="dxa"/>
            <w:shd w:val="clear" w:color="auto" w:fill="FFFF00"/>
          </w:tcPr>
          <w:p w14:paraId="77EE6A9B" w14:textId="77777777" w:rsidR="0075295B" w:rsidRPr="00374D35" w:rsidRDefault="0075295B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5" w:type="dxa"/>
            <w:shd w:val="clear" w:color="auto" w:fill="FFFF00"/>
          </w:tcPr>
          <w:p w14:paraId="107CBA91" w14:textId="77777777" w:rsidR="0075295B" w:rsidRPr="00374D35" w:rsidRDefault="0075295B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634" w:type="dxa"/>
          </w:tcPr>
          <w:p w14:paraId="1C0E02B4" w14:textId="77777777" w:rsidR="0075295B" w:rsidRDefault="0075295B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720" w:type="dxa"/>
          </w:tcPr>
          <w:p w14:paraId="608A6571" w14:textId="77777777" w:rsidR="0075295B" w:rsidRDefault="0075295B" w:rsidP="003A7DB2">
            <w:pPr>
              <w:spacing w:after="200" w:line="276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</w:tr>
      <w:tr w:rsidR="00892D2D" w:rsidRPr="00374D35" w14:paraId="334EE397" w14:textId="77777777" w:rsidTr="00892D2D">
        <w:trPr>
          <w:cantSplit/>
          <w:trHeight w:val="5210"/>
        </w:trPr>
        <w:tc>
          <w:tcPr>
            <w:tcW w:w="967" w:type="dxa"/>
            <w:textDirection w:val="btLr"/>
          </w:tcPr>
          <w:p w14:paraId="4F5DFB38" w14:textId="747DF883" w:rsidR="00C83097" w:rsidRPr="002D0CD1" w:rsidRDefault="00C83097" w:rsidP="00892D2D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  <w:r w:rsidRPr="002D0CD1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2.4.  სასწავლო პროგრამების ოპტიმიზაცია/შემუშავება</w:t>
            </w:r>
          </w:p>
        </w:tc>
        <w:tc>
          <w:tcPr>
            <w:tcW w:w="1350" w:type="dxa"/>
            <w:textDirection w:val="btLr"/>
          </w:tcPr>
          <w:p w14:paraId="637B842F" w14:textId="214A57D0" w:rsidR="007322F5" w:rsidRPr="00C45FDA" w:rsidRDefault="00892D2D" w:rsidP="00892D2D">
            <w:pPr>
              <w:spacing w:after="200" w:line="276" w:lineRule="auto"/>
              <w:ind w:left="-44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 xml:space="preserve">  </w:t>
            </w:r>
            <w:r w:rsidR="00C83097" w:rsidRPr="00C83097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ჩარჩო დოკუმენტის საფუძველზე შემუშავებული მოდულური პროგრამების ფარგლებში მოკლევადიანი სასწავლო კურსების განხორციელების ნებართვის მოპოვებ</w:t>
            </w:r>
            <w:r w:rsidR="007322F5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ა</w:t>
            </w:r>
            <w:r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 xml:space="preserve">; </w:t>
            </w:r>
            <w:r w:rsidR="0075295B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 xml:space="preserve">ახალი პროფესიული საგანმანათლებლო პროგრამების დამატება </w:t>
            </w:r>
          </w:p>
        </w:tc>
        <w:tc>
          <w:tcPr>
            <w:tcW w:w="1080" w:type="dxa"/>
            <w:textDirection w:val="btLr"/>
          </w:tcPr>
          <w:p w14:paraId="148AEE0C" w14:textId="3D0C9456" w:rsidR="00C83097" w:rsidRDefault="00C83097" w:rsidP="00892D2D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  <w:r w:rsidRPr="00C83097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 xml:space="preserve">ავტორიზებული/დადასტურებული მოკლევადიანი მომზადება-გადამზადების </w:t>
            </w:r>
            <w:r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პროგრამები</w:t>
            </w:r>
          </w:p>
        </w:tc>
        <w:tc>
          <w:tcPr>
            <w:tcW w:w="810" w:type="dxa"/>
          </w:tcPr>
          <w:p w14:paraId="30DAF636" w14:textId="77777777" w:rsidR="00C83097" w:rsidRPr="002D2E0B" w:rsidRDefault="00C83097" w:rsidP="00C83097">
            <w:pPr>
              <w:spacing w:after="200" w:line="276" w:lineRule="auto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</w:p>
        </w:tc>
        <w:tc>
          <w:tcPr>
            <w:tcW w:w="1220" w:type="dxa"/>
            <w:textDirection w:val="btLr"/>
          </w:tcPr>
          <w:p w14:paraId="5B2443C4" w14:textId="17D117D6" w:rsidR="00C83097" w:rsidRPr="00C45FDA" w:rsidRDefault="00C83097" w:rsidP="00892D2D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შესაბამისი დაწესებულების მიერ გაცემული ნებართა, ბრძანება</w:t>
            </w:r>
          </w:p>
        </w:tc>
        <w:tc>
          <w:tcPr>
            <w:tcW w:w="996" w:type="dxa"/>
            <w:shd w:val="clear" w:color="auto" w:fill="auto"/>
            <w:textDirection w:val="btLr"/>
          </w:tcPr>
          <w:p w14:paraId="1948A15A" w14:textId="72B1D2B9" w:rsidR="00C83097" w:rsidRPr="00374D35" w:rsidRDefault="00C83097" w:rsidP="00892D2D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უზრუნველყოფილია</w:t>
            </w:r>
          </w:p>
        </w:tc>
        <w:tc>
          <w:tcPr>
            <w:tcW w:w="995" w:type="dxa"/>
            <w:shd w:val="clear" w:color="auto" w:fill="auto"/>
            <w:textDirection w:val="btLr"/>
          </w:tcPr>
          <w:p w14:paraId="1262C9CC" w14:textId="1CEBABA5" w:rsidR="00C83097" w:rsidRDefault="00C83097" w:rsidP="00892D2D">
            <w:pPr>
              <w:spacing w:after="200" w:line="276" w:lineRule="auto"/>
              <w:ind w:left="113" w:right="113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1000(ათასი) ლარი</w:t>
            </w:r>
          </w:p>
        </w:tc>
        <w:tc>
          <w:tcPr>
            <w:tcW w:w="997" w:type="dxa"/>
            <w:shd w:val="clear" w:color="auto" w:fill="auto"/>
            <w:textDirection w:val="btLr"/>
          </w:tcPr>
          <w:p w14:paraId="72E45140" w14:textId="06A134EE" w:rsidR="00C83097" w:rsidRPr="00374D35" w:rsidRDefault="00C83097" w:rsidP="00892D2D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უზრუნველყოფილია</w:t>
            </w:r>
          </w:p>
        </w:tc>
        <w:tc>
          <w:tcPr>
            <w:tcW w:w="430" w:type="dxa"/>
            <w:shd w:val="clear" w:color="auto" w:fill="FFFF00"/>
          </w:tcPr>
          <w:p w14:paraId="3C0E02A8" w14:textId="77777777" w:rsidR="00C83097" w:rsidRPr="00374D35" w:rsidRDefault="00C83097" w:rsidP="00C83097">
            <w:pPr>
              <w:spacing w:after="200" w:line="276" w:lineRule="auto"/>
              <w:ind w:left="360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0088AAFF" w14:textId="77777777" w:rsidR="00C83097" w:rsidRPr="00374D35" w:rsidRDefault="00C83097" w:rsidP="00C83097">
            <w:pPr>
              <w:spacing w:after="0" w:line="240" w:lineRule="auto"/>
              <w:ind w:left="720"/>
              <w:contextualSpacing/>
              <w:rPr>
                <w:rFonts w:ascii="Sylfaen" w:eastAsia="Times New Roman" w:hAnsi="Sylfae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30" w:type="dxa"/>
            <w:shd w:val="clear" w:color="auto" w:fill="FFFF00"/>
          </w:tcPr>
          <w:p w14:paraId="1614A273" w14:textId="77777777" w:rsidR="00C83097" w:rsidRPr="00374D35" w:rsidRDefault="00C83097" w:rsidP="00C83097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00"/>
          </w:tcPr>
          <w:p w14:paraId="30A8D6E4" w14:textId="77777777" w:rsidR="00C83097" w:rsidRPr="00374D35" w:rsidRDefault="00C83097" w:rsidP="00C83097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5848C840" w14:textId="77777777" w:rsidR="00C83097" w:rsidRPr="00374D35" w:rsidRDefault="00C83097" w:rsidP="00C83097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7B371228" w14:textId="77777777" w:rsidR="00C83097" w:rsidRPr="00374D35" w:rsidRDefault="00C83097" w:rsidP="00C83097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0AC07508" w14:textId="77777777" w:rsidR="00C83097" w:rsidRPr="00374D35" w:rsidRDefault="00C83097" w:rsidP="00C83097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00"/>
          </w:tcPr>
          <w:p w14:paraId="145667FC" w14:textId="77777777" w:rsidR="00C83097" w:rsidRPr="00374D35" w:rsidRDefault="00C83097" w:rsidP="00C83097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51DFEB3D" w14:textId="77777777" w:rsidR="00C83097" w:rsidRPr="00374D35" w:rsidRDefault="00C83097" w:rsidP="00C83097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165061F3" w14:textId="77777777" w:rsidR="00C83097" w:rsidRPr="00374D35" w:rsidRDefault="00C83097" w:rsidP="00C83097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24CA5223" w14:textId="77777777" w:rsidR="00C83097" w:rsidRPr="00374D35" w:rsidRDefault="00C83097" w:rsidP="00C83097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1" w:type="dxa"/>
            <w:shd w:val="clear" w:color="auto" w:fill="FFFF00"/>
          </w:tcPr>
          <w:p w14:paraId="00BDDEA9" w14:textId="77777777" w:rsidR="00C83097" w:rsidRPr="00374D35" w:rsidRDefault="00C83097" w:rsidP="00C83097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5" w:type="dxa"/>
            <w:shd w:val="clear" w:color="auto" w:fill="FFFF00"/>
          </w:tcPr>
          <w:p w14:paraId="0F13B9FC" w14:textId="77777777" w:rsidR="00C83097" w:rsidRPr="00374D35" w:rsidRDefault="00C83097" w:rsidP="00C83097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634" w:type="dxa"/>
            <w:textDirection w:val="btLr"/>
          </w:tcPr>
          <w:p w14:paraId="02D2C20F" w14:textId="21F68BF6" w:rsidR="00C83097" w:rsidRDefault="00C83097" w:rsidP="00892D2D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ხარისხის უზ</w:t>
            </w:r>
            <w:r w:rsidR="00892D2D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რუნველყოფის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მენეჯ</w:t>
            </w:r>
            <w:r w:rsidR="00892D2D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ერი</w:t>
            </w:r>
          </w:p>
        </w:tc>
        <w:tc>
          <w:tcPr>
            <w:tcW w:w="720" w:type="dxa"/>
            <w:textDirection w:val="btLr"/>
          </w:tcPr>
          <w:p w14:paraId="6A6B5954" w14:textId="58526716" w:rsidR="00C83097" w:rsidRDefault="00C83097" w:rsidP="00892D2D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დირექტორი</w:t>
            </w:r>
            <w:r w:rsidR="00892D2D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;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სასწავ</w:t>
            </w:r>
            <w:r w:rsidR="00892D2D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ლო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პროც</w:t>
            </w:r>
            <w:r w:rsidR="00892D2D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ესის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მენეჯ</w:t>
            </w:r>
            <w:r w:rsidR="00892D2D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ერი;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ფინანს</w:t>
            </w:r>
            <w:r w:rsidR="00892D2D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ური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მენეჯ</w:t>
            </w:r>
            <w:r w:rsidR="00892D2D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ერი</w:t>
            </w:r>
          </w:p>
        </w:tc>
      </w:tr>
      <w:bookmarkEnd w:id="2"/>
    </w:tbl>
    <w:p w14:paraId="57C98AF3" w14:textId="02370859" w:rsidR="00AC51BA" w:rsidRDefault="00AC51BA"/>
    <w:p w14:paraId="462DF532" w14:textId="77777777" w:rsidR="00776789" w:rsidRDefault="00776789"/>
    <w:p w14:paraId="1447DCC2" w14:textId="77777777" w:rsidR="00AC51BA" w:rsidRDefault="00AC51BA"/>
    <w:tbl>
      <w:tblPr>
        <w:tblW w:w="1543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80"/>
        <w:gridCol w:w="2430"/>
        <w:gridCol w:w="1080"/>
        <w:gridCol w:w="900"/>
        <w:gridCol w:w="1440"/>
        <w:gridCol w:w="540"/>
        <w:gridCol w:w="630"/>
        <w:gridCol w:w="518"/>
        <w:gridCol w:w="430"/>
        <w:gridCol w:w="430"/>
        <w:gridCol w:w="430"/>
        <w:gridCol w:w="431"/>
        <w:gridCol w:w="430"/>
        <w:gridCol w:w="430"/>
        <w:gridCol w:w="430"/>
        <w:gridCol w:w="431"/>
        <w:gridCol w:w="430"/>
        <w:gridCol w:w="430"/>
        <w:gridCol w:w="430"/>
        <w:gridCol w:w="431"/>
        <w:gridCol w:w="435"/>
        <w:gridCol w:w="709"/>
        <w:gridCol w:w="713"/>
      </w:tblGrid>
      <w:tr w:rsidR="00AC51BA" w:rsidRPr="00374D35" w14:paraId="01166E3D" w14:textId="77777777" w:rsidTr="00555C05">
        <w:trPr>
          <w:trHeight w:val="495"/>
        </w:trPr>
        <w:tc>
          <w:tcPr>
            <w:tcW w:w="697" w:type="dxa"/>
          </w:tcPr>
          <w:p w14:paraId="7F0522BE" w14:textId="77777777" w:rsidR="00AC51BA" w:rsidRPr="00374D35" w:rsidRDefault="00AC51BA" w:rsidP="000F7C5F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4738" w:type="dxa"/>
            <w:gridSpan w:val="23"/>
          </w:tcPr>
          <w:p w14:paraId="0312BE2D" w14:textId="3E3309F9" w:rsidR="00AC51BA" w:rsidRPr="00374D35" w:rsidRDefault="00AC51BA" w:rsidP="000F7C5F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მიზანი 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3</w:t>
            </w: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.  </w:t>
            </w:r>
            <w:r w:rsidRPr="00AC51BA">
              <w:rPr>
                <w:rFonts w:ascii="Sylfaen" w:eastAsia="Calibri" w:hAnsi="Sylfaen" w:cs="Sylfaen"/>
                <w:b/>
                <w:bCs/>
                <w:smallCaps/>
                <w:spacing w:val="5"/>
                <w:sz w:val="18"/>
                <w:szCs w:val="18"/>
                <w:u w:val="single"/>
              </w:rPr>
              <w:t>მომხმარებელზე</w:t>
            </w:r>
            <w:r w:rsidRPr="00AC51BA">
              <w:rPr>
                <w:rFonts w:ascii="Calibri" w:eastAsia="Calibri" w:hAnsi="Calibri" w:cs="Times New Roman"/>
                <w:b/>
                <w:bCs/>
                <w:smallCaps/>
                <w:spacing w:val="5"/>
                <w:sz w:val="18"/>
                <w:szCs w:val="18"/>
                <w:u w:val="single"/>
              </w:rPr>
              <w:t xml:space="preserve"> </w:t>
            </w:r>
            <w:r w:rsidRPr="00AC51BA">
              <w:rPr>
                <w:rFonts w:ascii="Sylfaen" w:eastAsia="Calibri" w:hAnsi="Sylfaen" w:cs="Sylfaen"/>
                <w:b/>
                <w:bCs/>
                <w:smallCaps/>
                <w:spacing w:val="5"/>
                <w:sz w:val="18"/>
                <w:szCs w:val="18"/>
                <w:u w:val="single"/>
              </w:rPr>
              <w:t>ორიენტირებულობა</w:t>
            </w:r>
            <w:r w:rsidRPr="00AC51BA">
              <w:rPr>
                <w:rFonts w:ascii="Calibri" w:eastAsia="Calibri" w:hAnsi="Calibri" w:cs="Times New Roman"/>
                <w:b/>
                <w:bCs/>
                <w:smallCaps/>
                <w:spacing w:val="5"/>
                <w:sz w:val="18"/>
                <w:szCs w:val="18"/>
                <w:u w:val="single"/>
              </w:rPr>
              <w:t xml:space="preserve"> </w:t>
            </w:r>
            <w:r w:rsidRPr="00AC51BA">
              <w:rPr>
                <w:rFonts w:ascii="Sylfaen" w:eastAsia="Calibri" w:hAnsi="Sylfaen" w:cs="Sylfaen"/>
                <w:b/>
                <w:bCs/>
                <w:smallCaps/>
                <w:spacing w:val="5"/>
                <w:sz w:val="18"/>
                <w:szCs w:val="18"/>
                <w:u w:val="single"/>
              </w:rPr>
              <w:t>და</w:t>
            </w:r>
            <w:r w:rsidRPr="00AC51BA">
              <w:rPr>
                <w:rFonts w:ascii="Calibri" w:eastAsia="Calibri" w:hAnsi="Calibri" w:cs="Times New Roman"/>
                <w:b/>
                <w:bCs/>
                <w:smallCaps/>
                <w:spacing w:val="5"/>
                <w:sz w:val="18"/>
                <w:szCs w:val="18"/>
                <w:u w:val="single"/>
              </w:rPr>
              <w:t xml:space="preserve"> </w:t>
            </w:r>
            <w:r w:rsidRPr="00AC51BA">
              <w:rPr>
                <w:rFonts w:ascii="Sylfaen" w:eastAsia="Calibri" w:hAnsi="Sylfaen" w:cs="Sylfaen"/>
                <w:b/>
                <w:bCs/>
                <w:smallCaps/>
                <w:spacing w:val="5"/>
                <w:sz w:val="18"/>
                <w:szCs w:val="18"/>
                <w:u w:val="single"/>
              </w:rPr>
              <w:t>ინოვაციური</w:t>
            </w:r>
            <w:r w:rsidRPr="00AC51BA">
              <w:rPr>
                <w:rFonts w:ascii="Calibri" w:eastAsia="Calibri" w:hAnsi="Calibri" w:cs="Times New Roman"/>
                <w:b/>
                <w:bCs/>
                <w:smallCaps/>
                <w:spacing w:val="5"/>
                <w:sz w:val="18"/>
                <w:szCs w:val="18"/>
                <w:u w:val="single"/>
              </w:rPr>
              <w:t xml:space="preserve"> </w:t>
            </w:r>
            <w:r w:rsidRPr="00AC51BA">
              <w:rPr>
                <w:rFonts w:ascii="Sylfaen" w:eastAsia="Calibri" w:hAnsi="Sylfaen" w:cs="Sylfaen"/>
                <w:b/>
                <w:bCs/>
                <w:smallCaps/>
                <w:spacing w:val="5"/>
                <w:sz w:val="18"/>
                <w:szCs w:val="18"/>
                <w:u w:val="single"/>
              </w:rPr>
              <w:t>სევრისების</w:t>
            </w:r>
            <w:r w:rsidRPr="00AC51BA">
              <w:rPr>
                <w:rFonts w:ascii="Calibri" w:eastAsia="Calibri" w:hAnsi="Calibri" w:cs="Times New Roman"/>
                <w:b/>
                <w:bCs/>
                <w:smallCaps/>
                <w:spacing w:val="5"/>
                <w:sz w:val="18"/>
                <w:szCs w:val="18"/>
                <w:u w:val="single"/>
              </w:rPr>
              <w:t xml:space="preserve"> </w:t>
            </w:r>
            <w:r w:rsidRPr="00AC51BA">
              <w:rPr>
                <w:rFonts w:ascii="Sylfaen" w:eastAsia="Calibri" w:hAnsi="Sylfaen" w:cs="Sylfaen"/>
                <w:b/>
                <w:bCs/>
                <w:smallCaps/>
                <w:spacing w:val="5"/>
                <w:sz w:val="18"/>
                <w:szCs w:val="18"/>
                <w:u w:val="single"/>
              </w:rPr>
              <w:t>შეთავაზება</w:t>
            </w:r>
          </w:p>
        </w:tc>
      </w:tr>
      <w:tr w:rsidR="00AC51BA" w:rsidRPr="00374D35" w14:paraId="43E9DD75" w14:textId="77777777" w:rsidTr="00555C05">
        <w:trPr>
          <w:trHeight w:val="435"/>
        </w:trPr>
        <w:tc>
          <w:tcPr>
            <w:tcW w:w="697" w:type="dxa"/>
            <w:vMerge w:val="restart"/>
          </w:tcPr>
          <w:p w14:paraId="548FBBE1" w14:textId="77777777" w:rsidR="00AC51BA" w:rsidRPr="00374D35" w:rsidRDefault="00AC51BA" w:rsidP="000F7C5F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ამოცანები</w:t>
            </w:r>
          </w:p>
        </w:tc>
        <w:tc>
          <w:tcPr>
            <w:tcW w:w="2610" w:type="dxa"/>
            <w:gridSpan w:val="2"/>
            <w:vMerge w:val="restart"/>
          </w:tcPr>
          <w:p w14:paraId="29278D89" w14:textId="77777777" w:rsidR="00AC51BA" w:rsidRPr="00374D35" w:rsidRDefault="00AC51BA" w:rsidP="000F7C5F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აქტივობა</w:t>
            </w:r>
          </w:p>
        </w:tc>
        <w:tc>
          <w:tcPr>
            <w:tcW w:w="1080" w:type="dxa"/>
            <w:vMerge w:val="restart"/>
            <w:textDirection w:val="btLr"/>
          </w:tcPr>
          <w:p w14:paraId="6D6D8F97" w14:textId="77777777" w:rsidR="00AC51BA" w:rsidRPr="00374D35" w:rsidRDefault="00AC51BA" w:rsidP="00892D2D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მიზნის მიღწევის ინდიკატორი</w:t>
            </w:r>
          </w:p>
        </w:tc>
        <w:tc>
          <w:tcPr>
            <w:tcW w:w="900" w:type="dxa"/>
            <w:vMerge w:val="restart"/>
          </w:tcPr>
          <w:p w14:paraId="1F2A975B" w14:textId="77777777" w:rsidR="00AC51BA" w:rsidRPr="00374D35" w:rsidRDefault="00AC51BA" w:rsidP="000F7C5F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რისკები</w:t>
            </w:r>
          </w:p>
          <w:p w14:paraId="3FFD4F82" w14:textId="77777777" w:rsidR="00AC51BA" w:rsidRPr="00374D35" w:rsidRDefault="00AC51BA" w:rsidP="000F7C5F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  <w:vMerge w:val="restart"/>
          </w:tcPr>
          <w:p w14:paraId="73DFF2B5" w14:textId="77777777" w:rsidR="00AC51BA" w:rsidRPr="00374D35" w:rsidRDefault="00AC51BA" w:rsidP="000F7C5F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შედეგი</w:t>
            </w:r>
          </w:p>
          <w:p w14:paraId="716F0AB4" w14:textId="77777777" w:rsidR="00AC51BA" w:rsidRPr="00374D35" w:rsidRDefault="00AC51BA" w:rsidP="000F7C5F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688" w:type="dxa"/>
            <w:gridSpan w:val="3"/>
          </w:tcPr>
          <w:p w14:paraId="4BFA8C75" w14:textId="77777777" w:rsidR="00AC51BA" w:rsidRPr="00374D35" w:rsidRDefault="00AC51BA" w:rsidP="000F7C5F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რესურსები</w:t>
            </w:r>
          </w:p>
        </w:tc>
        <w:tc>
          <w:tcPr>
            <w:tcW w:w="5598" w:type="dxa"/>
            <w:gridSpan w:val="13"/>
            <w:vMerge w:val="restart"/>
          </w:tcPr>
          <w:p w14:paraId="65EB4216" w14:textId="00958446" w:rsidR="00AC51BA" w:rsidRPr="00374D35" w:rsidRDefault="00AC51BA" w:rsidP="000F7C5F">
            <w:pPr>
              <w:spacing w:after="200" w:line="276" w:lineRule="auto"/>
              <w:ind w:left="717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განხორციელების ვადები    202</w:t>
            </w:r>
            <w:r w:rsidR="006037D2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4</w:t>
            </w: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 – 202</w:t>
            </w:r>
            <w:r w:rsidR="006037D2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5</w:t>
            </w: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 წწ</w:t>
            </w:r>
          </w:p>
        </w:tc>
        <w:tc>
          <w:tcPr>
            <w:tcW w:w="709" w:type="dxa"/>
            <w:vMerge w:val="restart"/>
            <w:textDirection w:val="btLr"/>
          </w:tcPr>
          <w:p w14:paraId="0D53412D" w14:textId="77777777" w:rsidR="00AC51BA" w:rsidRPr="00374D35" w:rsidRDefault="00AC51BA" w:rsidP="000F7C5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პასუხისმგებელი </w:t>
            </w:r>
          </w:p>
        </w:tc>
        <w:tc>
          <w:tcPr>
            <w:tcW w:w="713" w:type="dxa"/>
            <w:vMerge w:val="restart"/>
            <w:textDirection w:val="btLr"/>
          </w:tcPr>
          <w:p w14:paraId="4DF82680" w14:textId="77777777" w:rsidR="00AC51BA" w:rsidRPr="00374D35" w:rsidRDefault="00AC51BA" w:rsidP="000F7C5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თანაშემსრულებელი</w:t>
            </w:r>
          </w:p>
        </w:tc>
      </w:tr>
      <w:tr w:rsidR="00AC51BA" w:rsidRPr="00374D35" w14:paraId="04551C0E" w14:textId="77777777" w:rsidTr="00555C05">
        <w:trPr>
          <w:trHeight w:val="473"/>
        </w:trPr>
        <w:tc>
          <w:tcPr>
            <w:tcW w:w="697" w:type="dxa"/>
            <w:vMerge/>
          </w:tcPr>
          <w:p w14:paraId="7DE1ACFD" w14:textId="77777777" w:rsidR="00AC51BA" w:rsidRPr="00374D35" w:rsidRDefault="00AC51BA" w:rsidP="000F7C5F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2610" w:type="dxa"/>
            <w:gridSpan w:val="2"/>
            <w:vMerge/>
          </w:tcPr>
          <w:p w14:paraId="55B65DCB" w14:textId="77777777" w:rsidR="00AC51BA" w:rsidRPr="00374D35" w:rsidRDefault="00AC51BA" w:rsidP="000F7C5F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080" w:type="dxa"/>
            <w:vMerge/>
          </w:tcPr>
          <w:p w14:paraId="50392690" w14:textId="77777777" w:rsidR="00AC51BA" w:rsidRPr="00374D35" w:rsidRDefault="00AC51BA" w:rsidP="000F7C5F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900" w:type="dxa"/>
            <w:vMerge/>
          </w:tcPr>
          <w:p w14:paraId="3B8938C8" w14:textId="77777777" w:rsidR="00AC51BA" w:rsidRPr="00374D35" w:rsidRDefault="00AC51BA" w:rsidP="000F7C5F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  <w:vMerge/>
          </w:tcPr>
          <w:p w14:paraId="1A541BA9" w14:textId="77777777" w:rsidR="00AC51BA" w:rsidRPr="00374D35" w:rsidRDefault="00AC51BA" w:rsidP="000F7C5F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27B5F56B" w14:textId="77777777" w:rsidR="00AC51BA" w:rsidRPr="00374D35" w:rsidRDefault="00AC51BA" w:rsidP="00892D2D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მატერიალური</w:t>
            </w:r>
          </w:p>
        </w:tc>
        <w:tc>
          <w:tcPr>
            <w:tcW w:w="630" w:type="dxa"/>
            <w:vMerge w:val="restart"/>
            <w:textDirection w:val="btLr"/>
          </w:tcPr>
          <w:p w14:paraId="0A94C73E" w14:textId="77777777" w:rsidR="00AC51BA" w:rsidRPr="00374D35" w:rsidRDefault="00AC51BA" w:rsidP="00892D2D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ფინანსური</w:t>
            </w:r>
          </w:p>
        </w:tc>
        <w:tc>
          <w:tcPr>
            <w:tcW w:w="518" w:type="dxa"/>
            <w:vMerge w:val="restart"/>
            <w:textDirection w:val="btLr"/>
          </w:tcPr>
          <w:p w14:paraId="08AC3FF0" w14:textId="77777777" w:rsidR="00AC51BA" w:rsidRPr="00374D35" w:rsidRDefault="00AC51BA" w:rsidP="00892D2D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ადამიანური </w:t>
            </w:r>
          </w:p>
        </w:tc>
        <w:tc>
          <w:tcPr>
            <w:tcW w:w="5598" w:type="dxa"/>
            <w:gridSpan w:val="13"/>
            <w:vMerge/>
          </w:tcPr>
          <w:p w14:paraId="531D8652" w14:textId="77777777" w:rsidR="00AC51BA" w:rsidRPr="00374D35" w:rsidRDefault="00AC51BA" w:rsidP="000F7C5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709" w:type="dxa"/>
            <w:vMerge/>
            <w:textDirection w:val="btLr"/>
          </w:tcPr>
          <w:p w14:paraId="2EB6D11B" w14:textId="77777777" w:rsidR="00AC51BA" w:rsidRPr="00374D35" w:rsidRDefault="00AC51BA" w:rsidP="000F7C5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713" w:type="dxa"/>
            <w:vMerge/>
            <w:textDirection w:val="btLr"/>
          </w:tcPr>
          <w:p w14:paraId="3680C011" w14:textId="77777777" w:rsidR="00AC51BA" w:rsidRPr="00374D35" w:rsidRDefault="00AC51BA" w:rsidP="000F7C5F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</w:tr>
      <w:tr w:rsidR="00B64C85" w:rsidRPr="00374D35" w14:paraId="55878F2B" w14:textId="77777777" w:rsidTr="004363DA">
        <w:trPr>
          <w:trHeight w:val="1250"/>
        </w:trPr>
        <w:tc>
          <w:tcPr>
            <w:tcW w:w="697" w:type="dxa"/>
            <w:vMerge/>
          </w:tcPr>
          <w:p w14:paraId="5021EA53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vMerge/>
          </w:tcPr>
          <w:p w14:paraId="4027568E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0306EB6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D140FE4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14:paraId="25B25427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14:paraId="45532A18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630" w:type="dxa"/>
            <w:vMerge/>
          </w:tcPr>
          <w:p w14:paraId="2282B0F7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518" w:type="dxa"/>
            <w:vMerge/>
          </w:tcPr>
          <w:p w14:paraId="0ACBA9D5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</w:tcPr>
          <w:p w14:paraId="423F0966" w14:textId="67A52009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430" w:type="dxa"/>
          </w:tcPr>
          <w:p w14:paraId="075870AA" w14:textId="3592D984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04</w:t>
            </w:r>
          </w:p>
        </w:tc>
        <w:tc>
          <w:tcPr>
            <w:tcW w:w="430" w:type="dxa"/>
          </w:tcPr>
          <w:p w14:paraId="66E6DEBB" w14:textId="2D173652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05</w:t>
            </w:r>
          </w:p>
        </w:tc>
        <w:tc>
          <w:tcPr>
            <w:tcW w:w="431" w:type="dxa"/>
          </w:tcPr>
          <w:p w14:paraId="41FB95E2" w14:textId="7EB8FB63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06</w:t>
            </w:r>
          </w:p>
        </w:tc>
        <w:tc>
          <w:tcPr>
            <w:tcW w:w="430" w:type="dxa"/>
          </w:tcPr>
          <w:p w14:paraId="6BB1D2CB" w14:textId="69EDA679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07</w:t>
            </w:r>
          </w:p>
        </w:tc>
        <w:tc>
          <w:tcPr>
            <w:tcW w:w="430" w:type="dxa"/>
          </w:tcPr>
          <w:p w14:paraId="1FF0B1D4" w14:textId="09077AF2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08</w:t>
            </w:r>
          </w:p>
        </w:tc>
        <w:tc>
          <w:tcPr>
            <w:tcW w:w="430" w:type="dxa"/>
          </w:tcPr>
          <w:p w14:paraId="6FE2E40F" w14:textId="65579247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09</w:t>
            </w:r>
          </w:p>
        </w:tc>
        <w:tc>
          <w:tcPr>
            <w:tcW w:w="431" w:type="dxa"/>
          </w:tcPr>
          <w:p w14:paraId="6E540FAE" w14:textId="1A72EDBA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14:paraId="29EA6658" w14:textId="709385DB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11</w:t>
            </w:r>
          </w:p>
        </w:tc>
        <w:tc>
          <w:tcPr>
            <w:tcW w:w="430" w:type="dxa"/>
          </w:tcPr>
          <w:p w14:paraId="2065199C" w14:textId="4B6CD78A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12</w:t>
            </w:r>
          </w:p>
        </w:tc>
        <w:tc>
          <w:tcPr>
            <w:tcW w:w="430" w:type="dxa"/>
          </w:tcPr>
          <w:p w14:paraId="61942EC4" w14:textId="6F713B68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01</w:t>
            </w:r>
          </w:p>
        </w:tc>
        <w:tc>
          <w:tcPr>
            <w:tcW w:w="431" w:type="dxa"/>
          </w:tcPr>
          <w:p w14:paraId="0CD2FEC8" w14:textId="4F1235EA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2</w:t>
            </w:r>
          </w:p>
        </w:tc>
        <w:tc>
          <w:tcPr>
            <w:tcW w:w="435" w:type="dxa"/>
          </w:tcPr>
          <w:p w14:paraId="1584EF83" w14:textId="286DA4A3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7E5388D" w14:textId="77777777" w:rsidR="00B64C85" w:rsidRPr="004363DA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FB74966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</w:tr>
      <w:tr w:rsidR="004363DA" w:rsidRPr="00374D35" w14:paraId="5A6BEF0A" w14:textId="77777777" w:rsidTr="004363DA">
        <w:trPr>
          <w:cantSplit/>
          <w:trHeight w:val="6650"/>
        </w:trPr>
        <w:tc>
          <w:tcPr>
            <w:tcW w:w="697" w:type="dxa"/>
            <w:textDirection w:val="btLr"/>
          </w:tcPr>
          <w:p w14:paraId="57A724F6" w14:textId="79BE3263" w:rsidR="004363DA" w:rsidRPr="00374D35" w:rsidRDefault="004363DA" w:rsidP="004363DA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  <w:r w:rsidRPr="00B72208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3.1. დასაქმებისა და კარიერული განვითარების სერვისის შექმნა</w:t>
            </w:r>
          </w:p>
        </w:tc>
        <w:tc>
          <w:tcPr>
            <w:tcW w:w="2610" w:type="dxa"/>
            <w:gridSpan w:val="2"/>
            <w:textDirection w:val="btLr"/>
          </w:tcPr>
          <w:p w14:paraId="40D27BD3" w14:textId="7EFDC9D4" w:rsidR="004363DA" w:rsidRDefault="004363DA" w:rsidP="004363DA">
            <w:pPr>
              <w:spacing w:after="200" w:line="276" w:lineRule="auto"/>
              <w:ind w:left="113" w:right="113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 </w:t>
            </w:r>
            <w:r w:rsidRPr="00B72208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სილამაზის სალონების ბაზის/ვაკანსიების ბანკის შექმნა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; კვალიფიკაციის ამაღლების მიზნით ტრენინგებისა და სემინარების მოწყობა</w:t>
            </w:r>
          </w:p>
          <w:p w14:paraId="250BC8B8" w14:textId="77777777" w:rsidR="004363DA" w:rsidRDefault="004363DA" w:rsidP="004363DA">
            <w:pPr>
              <w:spacing w:after="200" w:line="276" w:lineRule="auto"/>
              <w:ind w:left="113" w:right="113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4241CFDA" w14:textId="4A8283EE" w:rsidR="004363DA" w:rsidRPr="00374D35" w:rsidRDefault="004363DA" w:rsidP="004363DA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extDirection w:val="btLr"/>
          </w:tcPr>
          <w:p w14:paraId="71CFB9E8" w14:textId="037E1737" w:rsidR="004363DA" w:rsidRPr="00374D35" w:rsidRDefault="004363DA" w:rsidP="004363DA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  <w:r w:rsidRPr="00B72208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შექმნილია სალონების/პოტენციური დამსაქმებლების ბაზა და ვაკანიების ბანკი</w:t>
            </w:r>
          </w:p>
        </w:tc>
        <w:tc>
          <w:tcPr>
            <w:tcW w:w="900" w:type="dxa"/>
            <w:textDirection w:val="btLr"/>
          </w:tcPr>
          <w:p w14:paraId="491BDFB5" w14:textId="0974BA05" w:rsidR="004363DA" w:rsidRPr="007322F5" w:rsidRDefault="004363DA" w:rsidP="004363DA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   არა</w:t>
            </w:r>
          </w:p>
        </w:tc>
        <w:tc>
          <w:tcPr>
            <w:tcW w:w="1440" w:type="dxa"/>
            <w:textDirection w:val="btLr"/>
          </w:tcPr>
          <w:p w14:paraId="4D620848" w14:textId="3F0571A1" w:rsidR="004363DA" w:rsidRPr="00040070" w:rsidRDefault="004363DA" w:rsidP="004363DA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 xml:space="preserve">   </w:t>
            </w:r>
            <w:r w:rsidRPr="00040070"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  <w:t>შექმნილი ვაკანსიები ბანკი</w:t>
            </w:r>
          </w:p>
        </w:tc>
        <w:tc>
          <w:tcPr>
            <w:tcW w:w="540" w:type="dxa"/>
            <w:textDirection w:val="btLr"/>
          </w:tcPr>
          <w:p w14:paraId="44E490B7" w14:textId="605A7EDB" w:rsidR="004363DA" w:rsidRPr="00374D35" w:rsidRDefault="004363DA" w:rsidP="004363DA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უზრუნველყოფილია</w:t>
            </w:r>
          </w:p>
        </w:tc>
        <w:tc>
          <w:tcPr>
            <w:tcW w:w="630" w:type="dxa"/>
            <w:textDirection w:val="btLr"/>
          </w:tcPr>
          <w:p w14:paraId="0F909F2A" w14:textId="030F77D0" w:rsidR="004363DA" w:rsidRPr="00374D35" w:rsidRDefault="004363DA" w:rsidP="004363DA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 უზრუნველყოფილია</w:t>
            </w:r>
          </w:p>
        </w:tc>
        <w:tc>
          <w:tcPr>
            <w:tcW w:w="518" w:type="dxa"/>
            <w:textDirection w:val="btLr"/>
          </w:tcPr>
          <w:p w14:paraId="3A36CA33" w14:textId="4ABFC668" w:rsidR="004363DA" w:rsidRPr="00374D35" w:rsidRDefault="004363DA" w:rsidP="004363DA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   უზრუნველყოფილია</w:t>
            </w:r>
          </w:p>
        </w:tc>
        <w:tc>
          <w:tcPr>
            <w:tcW w:w="430" w:type="dxa"/>
            <w:shd w:val="clear" w:color="auto" w:fill="auto"/>
          </w:tcPr>
          <w:p w14:paraId="62F7EC5A" w14:textId="77777777" w:rsidR="004363DA" w:rsidRPr="00374D35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  <w:shd w:val="clear" w:color="auto" w:fill="auto"/>
          </w:tcPr>
          <w:p w14:paraId="5C333320" w14:textId="77777777" w:rsidR="004363DA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  <w:shd w:val="clear" w:color="auto" w:fill="auto"/>
          </w:tcPr>
          <w:p w14:paraId="333D4B30" w14:textId="77777777" w:rsidR="004363DA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517A2DE1" w14:textId="77777777" w:rsidR="004363DA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  <w:shd w:val="clear" w:color="auto" w:fill="auto"/>
          </w:tcPr>
          <w:p w14:paraId="573EE87A" w14:textId="77777777" w:rsidR="004363DA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  <w:shd w:val="clear" w:color="auto" w:fill="auto"/>
          </w:tcPr>
          <w:p w14:paraId="23698510" w14:textId="77777777" w:rsidR="004363DA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  <w:shd w:val="clear" w:color="auto" w:fill="auto"/>
          </w:tcPr>
          <w:p w14:paraId="22226A24" w14:textId="77777777" w:rsidR="004363DA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1" w:type="dxa"/>
            <w:shd w:val="clear" w:color="auto" w:fill="FFFF00"/>
          </w:tcPr>
          <w:p w14:paraId="1D4EAAD1" w14:textId="77777777" w:rsidR="004363DA" w:rsidRPr="00374D35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6DFBCF31" w14:textId="77777777" w:rsidR="004363DA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  <w:shd w:val="clear" w:color="auto" w:fill="FFFF00"/>
          </w:tcPr>
          <w:p w14:paraId="70487EA3" w14:textId="77777777" w:rsidR="004363DA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  <w:shd w:val="clear" w:color="auto" w:fill="FFFF00"/>
          </w:tcPr>
          <w:p w14:paraId="282F2C87" w14:textId="77777777" w:rsidR="004363DA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1" w:type="dxa"/>
            <w:shd w:val="clear" w:color="auto" w:fill="FFFF00"/>
          </w:tcPr>
          <w:p w14:paraId="34CBED84" w14:textId="77777777" w:rsidR="004363DA" w:rsidRPr="00374D35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5" w:type="dxa"/>
            <w:shd w:val="clear" w:color="auto" w:fill="FFFF00"/>
          </w:tcPr>
          <w:p w14:paraId="0E63BCD2" w14:textId="77777777" w:rsidR="004363DA" w:rsidRPr="00374D35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234F6BEE" w14:textId="219717C8" w:rsidR="004363DA" w:rsidRPr="004363DA" w:rsidRDefault="004363DA" w:rsidP="004363DA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4363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პროფესიულ სტუდენტთა კარიერული მხარდაჭერისა და  საზოგდოებასთან ურთობის მენეჯერი</w:t>
            </w:r>
          </w:p>
        </w:tc>
        <w:tc>
          <w:tcPr>
            <w:tcW w:w="713" w:type="dxa"/>
            <w:textDirection w:val="btLr"/>
          </w:tcPr>
          <w:p w14:paraId="38EC404F" w14:textId="5C599915" w:rsidR="004363DA" w:rsidRPr="00040070" w:rsidRDefault="004363DA" w:rsidP="004363DA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  <w:r w:rsidRPr="004363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დირექტორი; </w:t>
            </w:r>
            <w:r w:rsidRPr="004363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პროფესიულ სტუდენტთა კარიერული მხარდაჭერისა და  საზოგდოებასთან ურთობის მენეჯერი</w:t>
            </w:r>
          </w:p>
        </w:tc>
      </w:tr>
      <w:tr w:rsidR="004363DA" w:rsidRPr="00374D35" w14:paraId="7A226246" w14:textId="77777777" w:rsidTr="00555C05">
        <w:trPr>
          <w:cantSplit/>
          <w:trHeight w:val="6200"/>
        </w:trPr>
        <w:tc>
          <w:tcPr>
            <w:tcW w:w="877" w:type="dxa"/>
            <w:gridSpan w:val="2"/>
            <w:textDirection w:val="btLr"/>
          </w:tcPr>
          <w:p w14:paraId="2A961DC1" w14:textId="1A92C82F" w:rsidR="004363DA" w:rsidRPr="00B72208" w:rsidRDefault="004363DA" w:rsidP="004363DA">
            <w:pPr>
              <w:spacing w:after="200" w:line="276" w:lineRule="auto"/>
              <w:ind w:left="113" w:right="113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lastRenderedPageBreak/>
              <w:t xml:space="preserve">3.2.- 3.3.  მეწარმეობის უნარების განვითარება და სტარტაპების ხელშეწყობა </w:t>
            </w:r>
          </w:p>
        </w:tc>
        <w:tc>
          <w:tcPr>
            <w:tcW w:w="2430" w:type="dxa"/>
            <w:textDirection w:val="btLr"/>
          </w:tcPr>
          <w:p w14:paraId="5C004729" w14:textId="7F02AD3E" w:rsidR="004363DA" w:rsidRPr="00B72208" w:rsidRDefault="004363DA" w:rsidP="004363DA">
            <w:pPr>
              <w:spacing w:after="200" w:line="276" w:lineRule="auto"/>
              <w:ind w:left="113" w:right="113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მეწარმეობის უნარების განვითარების პროცესში ახალი მიდგომების დანერგვა;  სტუდენტური ბიზნეს პროექტების განხორციელების ხელშეწყობა; სპონსორების მოძიება; შემუშავებული ბიზნეს გეგმების შემუშავების ხელშეწყობა  </w:t>
            </w:r>
          </w:p>
        </w:tc>
        <w:tc>
          <w:tcPr>
            <w:tcW w:w="1080" w:type="dxa"/>
          </w:tcPr>
          <w:p w14:paraId="11B6C5C4" w14:textId="77777777" w:rsidR="004363DA" w:rsidRPr="00B72208" w:rsidRDefault="004363DA" w:rsidP="004363DA">
            <w:pPr>
              <w:spacing w:after="200"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900" w:type="dxa"/>
          </w:tcPr>
          <w:p w14:paraId="2BCDA9D3" w14:textId="77777777" w:rsidR="004363DA" w:rsidRDefault="004363DA" w:rsidP="004363DA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074CC588" w14:textId="77777777" w:rsidR="004363DA" w:rsidRDefault="004363DA" w:rsidP="004363DA">
            <w:pPr>
              <w:spacing w:after="200" w:line="276" w:lineRule="auto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</w:p>
          <w:p w14:paraId="4158D27E" w14:textId="77777777" w:rsidR="004363DA" w:rsidRPr="0089701F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39821D3C" w14:textId="77777777" w:rsidR="004363DA" w:rsidRPr="0089701F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0AC3B10D" w14:textId="77777777" w:rsidR="004363DA" w:rsidRPr="0089701F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1B34FC7B" w14:textId="77777777" w:rsidR="004363DA" w:rsidRPr="0089701F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17BD16E6" w14:textId="77777777" w:rsidR="004363DA" w:rsidRPr="0089701F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249FAE8D" w14:textId="77777777" w:rsidR="004363DA" w:rsidRPr="0089701F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75D5C322" w14:textId="77777777" w:rsidR="004363DA" w:rsidRPr="0089701F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6FE470DB" w14:textId="77777777" w:rsidR="004363DA" w:rsidRPr="0089701F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555D3024" w14:textId="77777777" w:rsidR="004363DA" w:rsidRPr="0089701F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4879E0B9" w14:textId="77777777" w:rsidR="004363DA" w:rsidRPr="0089701F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02E80B6E" w14:textId="77777777" w:rsidR="004363DA" w:rsidRPr="0089701F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156362FD" w14:textId="77777777" w:rsidR="004363DA" w:rsidRPr="0089701F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4881FEE3" w14:textId="77777777" w:rsidR="004363DA" w:rsidRPr="0089701F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57EEBE6A" w14:textId="77777777" w:rsidR="004363DA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470083F2" w14:textId="77777777" w:rsidR="004363DA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2122BC2B" w14:textId="77777777" w:rsidR="004363DA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3ACA61BF" w14:textId="77777777" w:rsidR="004363DA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1374572D" w14:textId="77777777" w:rsidR="004363DA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67CF553D" w14:textId="77777777" w:rsidR="004363DA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359085EE" w14:textId="77777777" w:rsidR="004363DA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297E4DB8" w14:textId="77777777" w:rsidR="004363DA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0BF8D148" w14:textId="77777777" w:rsidR="004363DA" w:rsidRPr="0089701F" w:rsidRDefault="004363DA" w:rsidP="004363DA">
            <w:pP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540" w:type="dxa"/>
          </w:tcPr>
          <w:p w14:paraId="63817186" w14:textId="77777777" w:rsidR="004363DA" w:rsidRDefault="004363DA" w:rsidP="004363DA">
            <w:pPr>
              <w:spacing w:after="200" w:line="276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630" w:type="dxa"/>
          </w:tcPr>
          <w:p w14:paraId="77ED0E9F" w14:textId="77777777" w:rsidR="004363DA" w:rsidRDefault="004363DA" w:rsidP="004363DA">
            <w:pPr>
              <w:spacing w:after="200" w:line="276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518" w:type="dxa"/>
          </w:tcPr>
          <w:p w14:paraId="5C56EE02" w14:textId="77777777" w:rsidR="004363DA" w:rsidRDefault="004363DA" w:rsidP="004363DA">
            <w:pPr>
              <w:spacing w:after="200" w:line="276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430" w:type="dxa"/>
            <w:shd w:val="clear" w:color="auto" w:fill="auto"/>
          </w:tcPr>
          <w:p w14:paraId="0DF5B37F" w14:textId="77777777" w:rsidR="004363DA" w:rsidRPr="00374D35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  <w:shd w:val="clear" w:color="auto" w:fill="auto"/>
          </w:tcPr>
          <w:p w14:paraId="25F3D0C7" w14:textId="77777777" w:rsidR="004363DA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  <w:shd w:val="clear" w:color="auto" w:fill="auto"/>
          </w:tcPr>
          <w:p w14:paraId="159D1A44" w14:textId="77777777" w:rsidR="004363DA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4705707B" w14:textId="77777777" w:rsidR="004363DA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  <w:shd w:val="clear" w:color="auto" w:fill="auto"/>
          </w:tcPr>
          <w:p w14:paraId="36B8E6FE" w14:textId="77777777" w:rsidR="004363DA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  <w:shd w:val="clear" w:color="auto" w:fill="auto"/>
          </w:tcPr>
          <w:p w14:paraId="6E825C9C" w14:textId="77777777" w:rsidR="004363DA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  <w:shd w:val="clear" w:color="auto" w:fill="auto"/>
          </w:tcPr>
          <w:p w14:paraId="1A27D1AC" w14:textId="77777777" w:rsidR="004363DA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4A376D9" w14:textId="77777777" w:rsidR="004363DA" w:rsidRPr="00374D35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0E1321A0" w14:textId="77777777" w:rsidR="004363DA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  <w:shd w:val="clear" w:color="auto" w:fill="FFFF00"/>
          </w:tcPr>
          <w:p w14:paraId="0EFDB2D9" w14:textId="77777777" w:rsidR="004363DA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  <w:shd w:val="clear" w:color="auto" w:fill="FFFF00"/>
          </w:tcPr>
          <w:p w14:paraId="35C2D964" w14:textId="77777777" w:rsidR="004363DA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1" w:type="dxa"/>
            <w:shd w:val="clear" w:color="auto" w:fill="FFFF00"/>
          </w:tcPr>
          <w:p w14:paraId="0F1AB1C4" w14:textId="77777777" w:rsidR="004363DA" w:rsidRPr="00374D35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35" w:type="dxa"/>
            <w:shd w:val="clear" w:color="auto" w:fill="FFFF00"/>
          </w:tcPr>
          <w:p w14:paraId="0E2256EA" w14:textId="77777777" w:rsidR="004363DA" w:rsidRPr="00374D35" w:rsidRDefault="004363DA" w:rsidP="004363DA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709" w:type="dxa"/>
          </w:tcPr>
          <w:p w14:paraId="566D1703" w14:textId="77777777" w:rsidR="004363DA" w:rsidRDefault="004363DA" w:rsidP="004363DA">
            <w:pPr>
              <w:spacing w:after="200" w:line="276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713" w:type="dxa"/>
          </w:tcPr>
          <w:p w14:paraId="3218BD49" w14:textId="77777777" w:rsidR="004363DA" w:rsidRPr="00040070" w:rsidRDefault="004363DA" w:rsidP="004363DA">
            <w:pPr>
              <w:spacing w:after="200" w:line="276" w:lineRule="auto"/>
              <w:rPr>
                <w:rFonts w:ascii="Sylfaen" w:eastAsia="Times New Roman" w:hAnsi="Sylfaen" w:cs="Times New Roman"/>
                <w:bCs/>
                <w:sz w:val="16"/>
                <w:szCs w:val="16"/>
                <w:lang w:val="ka-GE"/>
              </w:rPr>
            </w:pPr>
          </w:p>
        </w:tc>
      </w:tr>
      <w:tr w:rsidR="005226D2" w:rsidRPr="000C08C3" w14:paraId="06014ECF" w14:textId="77777777" w:rsidTr="00555C05">
        <w:trPr>
          <w:cantSplit/>
          <w:trHeight w:val="9890"/>
        </w:trPr>
        <w:tc>
          <w:tcPr>
            <w:tcW w:w="697" w:type="dxa"/>
            <w:textDirection w:val="btLr"/>
          </w:tcPr>
          <w:p w14:paraId="7C835D91" w14:textId="680AA55A" w:rsidR="005226D2" w:rsidRPr="00E5486D" w:rsidRDefault="005226D2" w:rsidP="005226D2">
            <w:pPr>
              <w:spacing w:after="200" w:line="276" w:lineRule="auto"/>
              <w:ind w:left="113" w:right="113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lastRenderedPageBreak/>
              <w:t xml:space="preserve"> </w:t>
            </w:r>
            <w:r w:rsidRPr="0004007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3.4. დამატებითი საგანმანათლებლო სერვისების შემუშავება</w:t>
            </w:r>
          </w:p>
        </w:tc>
        <w:tc>
          <w:tcPr>
            <w:tcW w:w="2610" w:type="dxa"/>
            <w:gridSpan w:val="2"/>
            <w:textDirection w:val="btLr"/>
          </w:tcPr>
          <w:p w14:paraId="547938B1" w14:textId="5B948619" w:rsidR="005226D2" w:rsidRDefault="005226D2" w:rsidP="005226D2">
            <w:pPr>
              <w:spacing w:after="200" w:line="276" w:lineRule="auto"/>
              <w:ind w:left="113" w:right="113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ე</w:t>
            </w:r>
            <w:r w:rsidRPr="00AC51B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ქსტრაკულიკულური აქტივობების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 შერჩევა; ე</w:t>
            </w:r>
            <w:r w:rsidRPr="00AC51B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ქსტრაკულიკულური აქტივობების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 დაგეგმვა;</w:t>
            </w:r>
          </w:p>
          <w:p w14:paraId="11F3BEAD" w14:textId="5E425886" w:rsidR="005226D2" w:rsidRDefault="005226D2" w:rsidP="005226D2">
            <w:pPr>
              <w:spacing w:after="200" w:line="276" w:lineRule="auto"/>
              <w:ind w:left="-44" w:right="113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AC51B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ექსტრაკულიკულური აქტივობების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 ორგანიზება/მხარდაჭერა / შემუშავება; </w:t>
            </w:r>
          </w:p>
          <w:p w14:paraId="07CF1D5B" w14:textId="71A5CE32" w:rsidR="005226D2" w:rsidRPr="000C08C3" w:rsidRDefault="005226D2" w:rsidP="005226D2">
            <w:pPr>
              <w:spacing w:after="200" w:line="276" w:lineRule="auto"/>
              <w:ind w:left="-44" w:right="113"/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პროფორიენტაციის სერვისის შექმნა.</w:t>
            </w:r>
          </w:p>
        </w:tc>
        <w:tc>
          <w:tcPr>
            <w:tcW w:w="1080" w:type="dxa"/>
            <w:textDirection w:val="btLr"/>
          </w:tcPr>
          <w:p w14:paraId="2CF55A50" w14:textId="59ADB88F" w:rsidR="005226D2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შერჩეული და დაგეგმილია მინიმუმ ერთი აქტივობა; მოწყობილია მინიმუმ 1 ღია კარის დღე.</w:t>
            </w:r>
          </w:p>
          <w:p w14:paraId="395F53F8" w14:textId="77777777" w:rsidR="005226D2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41D025CA" w14:textId="77777777" w:rsidR="005226D2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5373A83D" w14:textId="77777777" w:rsidR="005226D2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79BF9B33" w14:textId="77777777" w:rsidR="005226D2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321FB2DB" w14:textId="77777777" w:rsidR="005226D2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50F7A083" w14:textId="77777777" w:rsidR="005226D2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735EA277" w14:textId="77777777" w:rsidR="005226D2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შერჩეულია და დაგეგმილია მინიმუმ ერთი აქტივობა.</w:t>
            </w:r>
          </w:p>
          <w:p w14:paraId="56804D8E" w14:textId="77777777" w:rsidR="005226D2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0C0640EE" w14:textId="72B22D32" w:rsidR="005226D2" w:rsidRPr="000C08C3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მოწყობილი ა მინიმუმ 1 ღია კარის დღე.</w:t>
            </w:r>
          </w:p>
        </w:tc>
        <w:tc>
          <w:tcPr>
            <w:tcW w:w="900" w:type="dxa"/>
            <w:textDirection w:val="btLr"/>
          </w:tcPr>
          <w:p w14:paraId="66F5A042" w14:textId="4D8CABB4" w:rsidR="005226D2" w:rsidRPr="000C08C3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არა</w:t>
            </w:r>
          </w:p>
        </w:tc>
        <w:tc>
          <w:tcPr>
            <w:tcW w:w="1440" w:type="dxa"/>
            <w:textDirection w:val="btLr"/>
          </w:tcPr>
          <w:p w14:paraId="0B81FF18" w14:textId="4D583F0B" w:rsidR="005226D2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განხორციელებული ექსტრაკულიკურული აქტივობა</w:t>
            </w:r>
          </w:p>
          <w:p w14:paraId="1EC740E6" w14:textId="77777777" w:rsidR="005226D2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026EAA9F" w14:textId="77777777" w:rsidR="005226D2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574309E4" w14:textId="77777777" w:rsidR="005226D2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3110D4A7" w14:textId="77777777" w:rsidR="005226D2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33BAF979" w14:textId="77777777" w:rsidR="005226D2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79DBBB9C" w14:textId="77777777" w:rsidR="005226D2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7811EDD9" w14:textId="270159B8" w:rsidR="005226D2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განხორციელებული </w:t>
            </w:r>
            <w:r w:rsidRPr="00AC51B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ექსტრაკულიკულური აქტივობ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ა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62DE90EC" w14:textId="77777777" w:rsidR="005226D2" w:rsidRPr="00374D35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უზრუნველყოფილია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0F6A8794" w14:textId="11830DAB" w:rsidR="005226D2" w:rsidRPr="000C08C3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3000(ასამიათასი) ლარი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14:paraId="04DFE414" w14:textId="77777777" w:rsidR="005226D2" w:rsidRPr="00374D35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უზრუნველყოფილია</w:t>
            </w:r>
          </w:p>
        </w:tc>
        <w:tc>
          <w:tcPr>
            <w:tcW w:w="430" w:type="dxa"/>
            <w:shd w:val="clear" w:color="auto" w:fill="auto"/>
          </w:tcPr>
          <w:p w14:paraId="1C3D864B" w14:textId="77777777" w:rsidR="005226D2" w:rsidRPr="00374D35" w:rsidRDefault="005226D2" w:rsidP="005226D2">
            <w:pPr>
              <w:spacing w:after="200" w:line="276" w:lineRule="auto"/>
              <w:ind w:left="360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7F55B978" w14:textId="77777777" w:rsidR="005226D2" w:rsidRPr="00374D35" w:rsidRDefault="005226D2" w:rsidP="005226D2">
            <w:pPr>
              <w:spacing w:after="0" w:line="240" w:lineRule="auto"/>
              <w:ind w:left="720"/>
              <w:contextualSpacing/>
              <w:rPr>
                <w:rFonts w:ascii="Sylfaen" w:eastAsia="Times New Roman" w:hAnsi="Sylfae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30" w:type="dxa"/>
            <w:shd w:val="clear" w:color="auto" w:fill="FFFF00"/>
          </w:tcPr>
          <w:p w14:paraId="16B922B6" w14:textId="77777777" w:rsidR="005226D2" w:rsidRPr="00374D35" w:rsidRDefault="005226D2" w:rsidP="005226D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00"/>
          </w:tcPr>
          <w:p w14:paraId="7D59FCB2" w14:textId="77777777" w:rsidR="005226D2" w:rsidRPr="00374D35" w:rsidRDefault="005226D2" w:rsidP="005226D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00403978" w14:textId="77777777" w:rsidR="005226D2" w:rsidRPr="00374D35" w:rsidRDefault="005226D2" w:rsidP="005226D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3AE96D5C" w14:textId="77777777" w:rsidR="005226D2" w:rsidRPr="00374D35" w:rsidRDefault="005226D2" w:rsidP="005226D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2815482E" w14:textId="77777777" w:rsidR="005226D2" w:rsidRPr="00374D35" w:rsidRDefault="005226D2" w:rsidP="005226D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37EC1D6" w14:textId="77777777" w:rsidR="005226D2" w:rsidRPr="00374D35" w:rsidRDefault="005226D2" w:rsidP="005226D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40DF0044" w14:textId="77777777" w:rsidR="005226D2" w:rsidRPr="00374D35" w:rsidRDefault="005226D2" w:rsidP="005226D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4619FC28" w14:textId="77777777" w:rsidR="005226D2" w:rsidRPr="00374D35" w:rsidRDefault="005226D2" w:rsidP="005226D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6DEB60FF" w14:textId="77777777" w:rsidR="005226D2" w:rsidRPr="00374D35" w:rsidRDefault="005226D2" w:rsidP="005226D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9F50800" w14:textId="77777777" w:rsidR="005226D2" w:rsidRPr="00374D35" w:rsidRDefault="005226D2" w:rsidP="005226D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4840E175" w14:textId="77777777" w:rsidR="005226D2" w:rsidRPr="00374D35" w:rsidRDefault="005226D2" w:rsidP="005226D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709" w:type="dxa"/>
            <w:textDirection w:val="btLr"/>
          </w:tcPr>
          <w:p w14:paraId="7A46E769" w14:textId="10DD338B" w:rsidR="005226D2" w:rsidRPr="000C08C3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4363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დირექტორი;</w:t>
            </w:r>
            <w:r w:rsidRPr="004363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პროფესიულ სტუდენტთა კარიერული მხარდაჭერისა და  საზოგდოებასთან ურთობის მენეჯერი</w:t>
            </w:r>
          </w:p>
        </w:tc>
        <w:tc>
          <w:tcPr>
            <w:tcW w:w="713" w:type="dxa"/>
            <w:textDirection w:val="btLr"/>
          </w:tcPr>
          <w:p w14:paraId="69FF6637" w14:textId="378CC765" w:rsidR="005226D2" w:rsidRPr="000C08C3" w:rsidRDefault="005226D2" w:rsidP="005226D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ფინანსური მენეჯერი</w:t>
            </w:r>
          </w:p>
        </w:tc>
      </w:tr>
    </w:tbl>
    <w:p w14:paraId="28109388" w14:textId="1BCD3226" w:rsidR="00AC51BA" w:rsidRDefault="00AC51BA"/>
    <w:p w14:paraId="2A099E6B" w14:textId="32DC90F7" w:rsidR="00156DD7" w:rsidRDefault="00156DD7"/>
    <w:p w14:paraId="1169C594" w14:textId="77777777" w:rsidR="00555C05" w:rsidRDefault="00555C05"/>
    <w:tbl>
      <w:tblPr>
        <w:tblW w:w="1527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127"/>
        <w:gridCol w:w="1118"/>
        <w:gridCol w:w="972"/>
        <w:gridCol w:w="1118"/>
        <w:gridCol w:w="994"/>
        <w:gridCol w:w="993"/>
        <w:gridCol w:w="996"/>
        <w:gridCol w:w="429"/>
        <w:gridCol w:w="429"/>
        <w:gridCol w:w="429"/>
        <w:gridCol w:w="430"/>
        <w:gridCol w:w="429"/>
        <w:gridCol w:w="429"/>
        <w:gridCol w:w="429"/>
        <w:gridCol w:w="430"/>
        <w:gridCol w:w="429"/>
        <w:gridCol w:w="429"/>
        <w:gridCol w:w="429"/>
        <w:gridCol w:w="430"/>
        <w:gridCol w:w="438"/>
        <w:gridCol w:w="707"/>
        <w:gridCol w:w="586"/>
      </w:tblGrid>
      <w:tr w:rsidR="00156DD7" w:rsidRPr="00374D35" w14:paraId="264E98C8" w14:textId="77777777" w:rsidTr="00887FA9">
        <w:trPr>
          <w:trHeight w:val="409"/>
        </w:trPr>
        <w:tc>
          <w:tcPr>
            <w:tcW w:w="1077" w:type="dxa"/>
          </w:tcPr>
          <w:p w14:paraId="190F45C4" w14:textId="77777777" w:rsidR="00156DD7" w:rsidRPr="00374D35" w:rsidRDefault="00156DD7" w:rsidP="00891AF1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4200" w:type="dxa"/>
            <w:gridSpan w:val="22"/>
          </w:tcPr>
          <w:p w14:paraId="0433E0CF" w14:textId="77777777" w:rsidR="00156DD7" w:rsidRDefault="00156DD7" w:rsidP="00156DD7">
            <w:pPr>
              <w:spacing w:after="200" w:line="276" w:lineRule="auto"/>
              <w:ind w:left="720"/>
              <w:jc w:val="center"/>
              <w:rPr>
                <w:rFonts w:ascii="Sylfaen" w:eastAsia="Calibri" w:hAnsi="Sylfaen" w:cs="Sylfaen"/>
                <w:b/>
                <w:bCs/>
                <w:i/>
                <w:iCs/>
                <w:smallCaps/>
                <w:spacing w:val="5"/>
                <w:sz w:val="18"/>
                <w:szCs w:val="18"/>
                <w:u w:val="single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მიზანი 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4</w:t>
            </w: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.  </w:t>
            </w:r>
            <w:r w:rsidRPr="00156DD7">
              <w:rPr>
                <w:rFonts w:ascii="Sylfaen" w:eastAsia="Calibri" w:hAnsi="Sylfaen" w:cs="Sylfaen"/>
                <w:b/>
                <w:bCs/>
                <w:i/>
                <w:iCs/>
                <w:smallCaps/>
                <w:spacing w:val="5"/>
                <w:sz w:val="18"/>
                <w:szCs w:val="18"/>
                <w:u w:val="single"/>
                <w:lang w:val="ka-GE"/>
              </w:rPr>
              <w:t>შემოქმედებითი პოტენციალისა და აღზრდელობითი პროცესის განვითარება</w:t>
            </w:r>
          </w:p>
          <w:p w14:paraId="79F42579" w14:textId="7FEF2253" w:rsidR="00BB1014" w:rsidRPr="00156DD7" w:rsidRDefault="00BB1014" w:rsidP="00156DD7">
            <w:pPr>
              <w:spacing w:after="200" w:line="276" w:lineRule="auto"/>
              <w:ind w:left="720"/>
              <w:jc w:val="center"/>
              <w:rPr>
                <w:rFonts w:ascii="Sylfaen" w:eastAsia="Calibri" w:hAnsi="Sylfaen" w:cs="Sylfaen"/>
                <w:b/>
                <w:bCs/>
                <w:i/>
                <w:iCs/>
                <w:smallCaps/>
                <w:spacing w:val="5"/>
                <w:sz w:val="18"/>
                <w:szCs w:val="18"/>
                <w:u w:val="single"/>
                <w:lang w:val="ka-GE"/>
              </w:rPr>
            </w:pPr>
          </w:p>
        </w:tc>
      </w:tr>
      <w:tr w:rsidR="00156DD7" w:rsidRPr="00374D35" w14:paraId="5D47788C" w14:textId="77777777" w:rsidTr="00BB1014">
        <w:trPr>
          <w:trHeight w:val="1583"/>
        </w:trPr>
        <w:tc>
          <w:tcPr>
            <w:tcW w:w="1077" w:type="dxa"/>
            <w:vMerge w:val="restart"/>
          </w:tcPr>
          <w:p w14:paraId="3047F405" w14:textId="77777777" w:rsidR="00156DD7" w:rsidRPr="00374D35" w:rsidRDefault="00156DD7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ამოცანები</w:t>
            </w:r>
          </w:p>
        </w:tc>
        <w:tc>
          <w:tcPr>
            <w:tcW w:w="1127" w:type="dxa"/>
            <w:vMerge w:val="restart"/>
          </w:tcPr>
          <w:p w14:paraId="5369229B" w14:textId="77777777" w:rsidR="00156DD7" w:rsidRPr="00374D35" w:rsidRDefault="00156DD7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აქტივობა</w:t>
            </w:r>
          </w:p>
        </w:tc>
        <w:tc>
          <w:tcPr>
            <w:tcW w:w="1118" w:type="dxa"/>
            <w:vMerge w:val="restart"/>
            <w:textDirection w:val="btLr"/>
          </w:tcPr>
          <w:p w14:paraId="03617665" w14:textId="77777777" w:rsidR="00156DD7" w:rsidRPr="00374D35" w:rsidRDefault="00156DD7" w:rsidP="00555C0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მიზნის მიღწევის ინდიკატორი</w:t>
            </w:r>
          </w:p>
        </w:tc>
        <w:tc>
          <w:tcPr>
            <w:tcW w:w="972" w:type="dxa"/>
            <w:vMerge w:val="restart"/>
          </w:tcPr>
          <w:p w14:paraId="4D07AB40" w14:textId="77777777" w:rsidR="00156DD7" w:rsidRPr="00374D35" w:rsidRDefault="00156DD7" w:rsidP="00891AF1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რისკები</w:t>
            </w:r>
          </w:p>
          <w:p w14:paraId="3A4196AF" w14:textId="77777777" w:rsidR="00156DD7" w:rsidRPr="00374D35" w:rsidRDefault="00156DD7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118" w:type="dxa"/>
            <w:vMerge w:val="restart"/>
          </w:tcPr>
          <w:p w14:paraId="013E88A7" w14:textId="77777777" w:rsidR="00156DD7" w:rsidRPr="00374D35" w:rsidRDefault="00156DD7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შედეგი</w:t>
            </w:r>
          </w:p>
          <w:p w14:paraId="417BE47A" w14:textId="77777777" w:rsidR="00156DD7" w:rsidRDefault="00156DD7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  <w:p w14:paraId="11A698F7" w14:textId="77777777" w:rsidR="00BB1014" w:rsidRDefault="00BB1014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  <w:p w14:paraId="23026B82" w14:textId="77777777" w:rsidR="00BB1014" w:rsidRDefault="00BB1014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  <w:p w14:paraId="5BE71224" w14:textId="77777777" w:rsidR="00BB1014" w:rsidRDefault="00BB1014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  <w:p w14:paraId="57BE0E62" w14:textId="77777777" w:rsidR="00BB1014" w:rsidRDefault="00BB1014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  <w:p w14:paraId="3228B688" w14:textId="77777777" w:rsidR="00BB1014" w:rsidRDefault="00BB1014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  <w:p w14:paraId="1F6D957E" w14:textId="77777777" w:rsidR="00BB1014" w:rsidRDefault="00BB1014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  <w:p w14:paraId="66453513" w14:textId="77777777" w:rsidR="00BB1014" w:rsidRDefault="00BB1014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  <w:p w14:paraId="34B206D5" w14:textId="77777777" w:rsidR="00BB1014" w:rsidRDefault="00BB1014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  <w:p w14:paraId="6797BF57" w14:textId="77777777" w:rsidR="00BB1014" w:rsidRDefault="00BB1014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  <w:p w14:paraId="2FAC180C" w14:textId="77777777" w:rsidR="00BB1014" w:rsidRDefault="00BB1014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  <w:p w14:paraId="7BC58B87" w14:textId="77777777" w:rsidR="00BB1014" w:rsidRDefault="00BB1014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  <w:p w14:paraId="21644076" w14:textId="77777777" w:rsidR="00BB1014" w:rsidRDefault="00BB1014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  <w:p w14:paraId="7504605A" w14:textId="77777777" w:rsidR="00BB1014" w:rsidRDefault="00BB1014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  <w:p w14:paraId="19A0421B" w14:textId="77777777" w:rsidR="00BB1014" w:rsidRDefault="00BB1014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  <w:p w14:paraId="1B9905BC" w14:textId="77777777" w:rsidR="00BB1014" w:rsidRDefault="00BB1014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  <w:p w14:paraId="570D104F" w14:textId="77777777" w:rsidR="00BB1014" w:rsidRPr="00374D35" w:rsidRDefault="00BB1014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2983" w:type="dxa"/>
            <w:gridSpan w:val="3"/>
          </w:tcPr>
          <w:p w14:paraId="2B3795E5" w14:textId="77777777" w:rsidR="00156DD7" w:rsidRPr="00374D35" w:rsidRDefault="00156DD7" w:rsidP="00891AF1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რესურსები</w:t>
            </w:r>
          </w:p>
        </w:tc>
        <w:tc>
          <w:tcPr>
            <w:tcW w:w="5589" w:type="dxa"/>
            <w:gridSpan w:val="13"/>
            <w:vMerge w:val="restart"/>
          </w:tcPr>
          <w:p w14:paraId="0E7E466A" w14:textId="76B35468" w:rsidR="00156DD7" w:rsidRPr="00374D35" w:rsidRDefault="00156DD7" w:rsidP="00891AF1">
            <w:pPr>
              <w:spacing w:after="200" w:line="276" w:lineRule="auto"/>
              <w:ind w:left="717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განხორციელების ვადები    202</w:t>
            </w:r>
            <w:r w:rsidR="006037D2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4</w:t>
            </w: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 – 202</w:t>
            </w:r>
            <w:r w:rsidR="006037D2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5</w:t>
            </w: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 წწ</w:t>
            </w:r>
          </w:p>
        </w:tc>
        <w:tc>
          <w:tcPr>
            <w:tcW w:w="707" w:type="dxa"/>
            <w:vMerge w:val="restart"/>
            <w:textDirection w:val="btLr"/>
          </w:tcPr>
          <w:p w14:paraId="1D600A48" w14:textId="77777777" w:rsidR="00156DD7" w:rsidRPr="00374D35" w:rsidRDefault="00156DD7" w:rsidP="00891AF1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პასუხისმგებელი </w:t>
            </w:r>
          </w:p>
        </w:tc>
        <w:tc>
          <w:tcPr>
            <w:tcW w:w="586" w:type="dxa"/>
            <w:vMerge w:val="restart"/>
            <w:textDirection w:val="btLr"/>
          </w:tcPr>
          <w:p w14:paraId="0877215C" w14:textId="77777777" w:rsidR="00156DD7" w:rsidRPr="00374D35" w:rsidRDefault="00156DD7" w:rsidP="00891AF1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თანაშემსრულებელი</w:t>
            </w:r>
          </w:p>
        </w:tc>
      </w:tr>
      <w:tr w:rsidR="00156DD7" w:rsidRPr="00374D35" w14:paraId="7F2A0F4C" w14:textId="77777777" w:rsidTr="00BB1014">
        <w:trPr>
          <w:trHeight w:val="1313"/>
        </w:trPr>
        <w:tc>
          <w:tcPr>
            <w:tcW w:w="1077" w:type="dxa"/>
            <w:vMerge/>
          </w:tcPr>
          <w:p w14:paraId="19E8808F" w14:textId="77777777" w:rsidR="00156DD7" w:rsidRPr="00374D35" w:rsidRDefault="00156DD7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127" w:type="dxa"/>
            <w:vMerge/>
          </w:tcPr>
          <w:p w14:paraId="07989E6E" w14:textId="77777777" w:rsidR="00156DD7" w:rsidRPr="00374D35" w:rsidRDefault="00156DD7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118" w:type="dxa"/>
            <w:vMerge/>
          </w:tcPr>
          <w:p w14:paraId="0502A972" w14:textId="77777777" w:rsidR="00156DD7" w:rsidRPr="00374D35" w:rsidRDefault="00156DD7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972" w:type="dxa"/>
            <w:vMerge/>
          </w:tcPr>
          <w:p w14:paraId="522B38D4" w14:textId="77777777" w:rsidR="00156DD7" w:rsidRPr="00374D35" w:rsidRDefault="00156DD7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1118" w:type="dxa"/>
            <w:vMerge/>
          </w:tcPr>
          <w:p w14:paraId="5F30029E" w14:textId="77777777" w:rsidR="00156DD7" w:rsidRPr="00374D35" w:rsidRDefault="00156DD7" w:rsidP="00891AF1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994" w:type="dxa"/>
            <w:vMerge w:val="restart"/>
            <w:textDirection w:val="btLr"/>
          </w:tcPr>
          <w:p w14:paraId="4FE14CED" w14:textId="77777777" w:rsidR="00156DD7" w:rsidRPr="00374D35" w:rsidRDefault="00156DD7" w:rsidP="00555C0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მატერიალური</w:t>
            </w:r>
          </w:p>
        </w:tc>
        <w:tc>
          <w:tcPr>
            <w:tcW w:w="993" w:type="dxa"/>
            <w:vMerge w:val="restart"/>
            <w:textDirection w:val="btLr"/>
          </w:tcPr>
          <w:p w14:paraId="1150FEA9" w14:textId="77777777" w:rsidR="00156DD7" w:rsidRPr="00374D35" w:rsidRDefault="00156DD7" w:rsidP="00555C0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ფინანსური</w:t>
            </w:r>
          </w:p>
        </w:tc>
        <w:tc>
          <w:tcPr>
            <w:tcW w:w="996" w:type="dxa"/>
            <w:vMerge w:val="restart"/>
            <w:textDirection w:val="btLr"/>
          </w:tcPr>
          <w:p w14:paraId="6B4655B6" w14:textId="77777777" w:rsidR="00156DD7" w:rsidRPr="00374D35" w:rsidRDefault="00156DD7" w:rsidP="00555C05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 xml:space="preserve">ადამიანური </w:t>
            </w:r>
          </w:p>
        </w:tc>
        <w:tc>
          <w:tcPr>
            <w:tcW w:w="5589" w:type="dxa"/>
            <w:gridSpan w:val="13"/>
            <w:vMerge/>
          </w:tcPr>
          <w:p w14:paraId="0453096D" w14:textId="77777777" w:rsidR="00156DD7" w:rsidRPr="00374D35" w:rsidRDefault="00156DD7" w:rsidP="00891AF1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707" w:type="dxa"/>
            <w:vMerge/>
            <w:textDirection w:val="btLr"/>
          </w:tcPr>
          <w:p w14:paraId="009D5A11" w14:textId="77777777" w:rsidR="00156DD7" w:rsidRPr="00374D35" w:rsidRDefault="00156DD7" w:rsidP="00891AF1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586" w:type="dxa"/>
            <w:vMerge/>
            <w:textDirection w:val="btLr"/>
          </w:tcPr>
          <w:p w14:paraId="2F94EBE2" w14:textId="77777777" w:rsidR="00156DD7" w:rsidRPr="00374D35" w:rsidRDefault="00156DD7" w:rsidP="00891AF1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</w:tr>
      <w:tr w:rsidR="00B64C85" w:rsidRPr="00374D35" w14:paraId="0125C323" w14:textId="77777777" w:rsidTr="00887FA9">
        <w:trPr>
          <w:trHeight w:val="1313"/>
        </w:trPr>
        <w:tc>
          <w:tcPr>
            <w:tcW w:w="1077" w:type="dxa"/>
            <w:vMerge/>
          </w:tcPr>
          <w:p w14:paraId="0B99C5EB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14:paraId="254A8870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3760EFC7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14:paraId="1CDB7CE3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2B52D0E8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14:paraId="23250FDA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993" w:type="dxa"/>
            <w:vMerge/>
          </w:tcPr>
          <w:p w14:paraId="5FDDE12E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996" w:type="dxa"/>
            <w:vMerge/>
          </w:tcPr>
          <w:p w14:paraId="5E148A62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</w:tc>
        <w:tc>
          <w:tcPr>
            <w:tcW w:w="429" w:type="dxa"/>
          </w:tcPr>
          <w:p w14:paraId="550DC849" w14:textId="31AC698D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429" w:type="dxa"/>
          </w:tcPr>
          <w:p w14:paraId="0CC98DF0" w14:textId="22D79420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04</w:t>
            </w:r>
          </w:p>
        </w:tc>
        <w:tc>
          <w:tcPr>
            <w:tcW w:w="429" w:type="dxa"/>
          </w:tcPr>
          <w:p w14:paraId="2B56D581" w14:textId="79EC812E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05</w:t>
            </w:r>
          </w:p>
        </w:tc>
        <w:tc>
          <w:tcPr>
            <w:tcW w:w="430" w:type="dxa"/>
          </w:tcPr>
          <w:p w14:paraId="3D497ADF" w14:textId="7B9A2F75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06</w:t>
            </w:r>
          </w:p>
        </w:tc>
        <w:tc>
          <w:tcPr>
            <w:tcW w:w="429" w:type="dxa"/>
          </w:tcPr>
          <w:p w14:paraId="46FBA204" w14:textId="6D17C425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07</w:t>
            </w:r>
          </w:p>
        </w:tc>
        <w:tc>
          <w:tcPr>
            <w:tcW w:w="429" w:type="dxa"/>
          </w:tcPr>
          <w:p w14:paraId="3E834799" w14:textId="2128CB62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08</w:t>
            </w:r>
          </w:p>
        </w:tc>
        <w:tc>
          <w:tcPr>
            <w:tcW w:w="429" w:type="dxa"/>
          </w:tcPr>
          <w:p w14:paraId="4D5E91BF" w14:textId="2258B6E5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09</w:t>
            </w:r>
          </w:p>
        </w:tc>
        <w:tc>
          <w:tcPr>
            <w:tcW w:w="430" w:type="dxa"/>
          </w:tcPr>
          <w:p w14:paraId="400A2C12" w14:textId="37C9156C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14:paraId="614986A7" w14:textId="2CE7B405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11</w:t>
            </w:r>
          </w:p>
        </w:tc>
        <w:tc>
          <w:tcPr>
            <w:tcW w:w="429" w:type="dxa"/>
          </w:tcPr>
          <w:p w14:paraId="5CBFA5E2" w14:textId="102FD821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12</w:t>
            </w:r>
          </w:p>
        </w:tc>
        <w:tc>
          <w:tcPr>
            <w:tcW w:w="429" w:type="dxa"/>
          </w:tcPr>
          <w:p w14:paraId="3F4BBA8D" w14:textId="42AEA621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01</w:t>
            </w:r>
          </w:p>
        </w:tc>
        <w:tc>
          <w:tcPr>
            <w:tcW w:w="430" w:type="dxa"/>
          </w:tcPr>
          <w:p w14:paraId="574078D4" w14:textId="3C1FF86B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2</w:t>
            </w:r>
          </w:p>
        </w:tc>
        <w:tc>
          <w:tcPr>
            <w:tcW w:w="438" w:type="dxa"/>
          </w:tcPr>
          <w:p w14:paraId="5F685367" w14:textId="154A0AF5" w:rsidR="00B64C85" w:rsidRPr="00374D35" w:rsidRDefault="00B64C85" w:rsidP="00B64C85">
            <w:pPr>
              <w:spacing w:after="20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374D35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0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707" w:type="dxa"/>
          </w:tcPr>
          <w:p w14:paraId="40546FF5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</w:tcPr>
          <w:p w14:paraId="0257E62B" w14:textId="77777777" w:rsidR="00B64C85" w:rsidRPr="00374D35" w:rsidRDefault="00B64C85" w:rsidP="00B64C85">
            <w:pPr>
              <w:spacing w:after="200" w:line="276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</w:tr>
      <w:tr w:rsidR="00957682" w:rsidRPr="000C08C3" w14:paraId="51F3D4BC" w14:textId="77777777" w:rsidTr="00887FA9">
        <w:trPr>
          <w:cantSplit/>
          <w:trHeight w:val="3108"/>
        </w:trPr>
        <w:tc>
          <w:tcPr>
            <w:tcW w:w="1077" w:type="dxa"/>
            <w:textDirection w:val="btLr"/>
          </w:tcPr>
          <w:p w14:paraId="31720A81" w14:textId="77777777" w:rsidR="00957682" w:rsidRDefault="00957682" w:rsidP="00957682">
            <w:pPr>
              <w:spacing w:after="200" w:line="276" w:lineRule="auto"/>
              <w:ind w:left="113" w:right="113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14:paraId="6B2F54BD" w14:textId="484C47FA" w:rsidR="00957682" w:rsidRDefault="00957682" w:rsidP="00957682">
            <w:pPr>
              <w:spacing w:after="200" w:line="276" w:lineRule="auto"/>
              <w:ind w:left="113" w:right="113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45B87">
              <w:rPr>
                <w:rFonts w:ascii="Sylfaen" w:eastAsia="Calibri" w:hAnsi="Sylfaen" w:cs="Sylfaen"/>
                <w:sz w:val="18"/>
                <w:szCs w:val="18"/>
                <w:lang w:val="ka-GE"/>
              </w:rPr>
              <w:t>4.1. შიდა კონკურსების ორგანიზება</w:t>
            </w:r>
          </w:p>
          <w:p w14:paraId="5EEEA073" w14:textId="77777777" w:rsidR="00957682" w:rsidRPr="00645B87" w:rsidRDefault="00957682" w:rsidP="00957682">
            <w:pPr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03AE48ED" w14:textId="77777777" w:rsidR="00957682" w:rsidRPr="00645B87" w:rsidRDefault="00957682" w:rsidP="00957682">
            <w:pPr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  <w:p w14:paraId="20BBBC15" w14:textId="23E9C11A" w:rsidR="00957682" w:rsidRPr="00645B87" w:rsidRDefault="00957682" w:rsidP="00957682">
            <w:pPr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1127" w:type="dxa"/>
            <w:textDirection w:val="btLr"/>
          </w:tcPr>
          <w:p w14:paraId="43116DBA" w14:textId="480F90DA" w:rsidR="00957682" w:rsidRPr="000C08C3" w:rsidRDefault="00957682" w:rsidP="00957682">
            <w:pPr>
              <w:spacing w:after="200" w:line="276" w:lineRule="auto"/>
              <w:ind w:left="-44" w:right="113"/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შიდა კონკურსის ორგანიზება-განხორციელება</w:t>
            </w:r>
          </w:p>
        </w:tc>
        <w:tc>
          <w:tcPr>
            <w:tcW w:w="1118" w:type="dxa"/>
            <w:textDirection w:val="btLr"/>
          </w:tcPr>
          <w:p w14:paraId="0EAB545C" w14:textId="2A1DB62B" w:rsidR="00957682" w:rsidRPr="000C08C3" w:rsidRDefault="00957682" w:rsidP="0095768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AA08FF">
              <w:rPr>
                <w:rFonts w:ascii="Sylfaen" w:hAnsi="Sylfaen"/>
                <w:sz w:val="18"/>
                <w:szCs w:val="20"/>
                <w:lang w:val="ka-GE"/>
              </w:rPr>
              <w:t>ჩატარებული შიდა კონკურსი, განხორციელებული კონკურსის მასალები.</w:t>
            </w:r>
          </w:p>
        </w:tc>
        <w:tc>
          <w:tcPr>
            <w:tcW w:w="972" w:type="dxa"/>
            <w:textDirection w:val="btLr"/>
          </w:tcPr>
          <w:p w14:paraId="5DD01474" w14:textId="77777777" w:rsidR="00957682" w:rsidRPr="000C08C3" w:rsidRDefault="00957682" w:rsidP="0095768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არა</w:t>
            </w:r>
          </w:p>
        </w:tc>
        <w:tc>
          <w:tcPr>
            <w:tcW w:w="1118" w:type="dxa"/>
            <w:textDirection w:val="btLr"/>
          </w:tcPr>
          <w:p w14:paraId="12AD877A" w14:textId="1F003817" w:rsidR="00957682" w:rsidRDefault="00957682" w:rsidP="0095768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განხორციელებული 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მინიმუმ 1</w:t>
            </w:r>
            <w:r w:rsidRPr="00AC51BA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 აქტივობ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ა</w:t>
            </w:r>
          </w:p>
        </w:tc>
        <w:tc>
          <w:tcPr>
            <w:tcW w:w="994" w:type="dxa"/>
            <w:shd w:val="clear" w:color="auto" w:fill="auto"/>
            <w:textDirection w:val="btLr"/>
          </w:tcPr>
          <w:p w14:paraId="263304ED" w14:textId="77777777" w:rsidR="00957682" w:rsidRPr="00374D35" w:rsidRDefault="00957682" w:rsidP="0095768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უზრუნველყოფილია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0E50B505" w14:textId="66749B20" w:rsidR="00957682" w:rsidRPr="000C08C3" w:rsidRDefault="00957682" w:rsidP="0095768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3000(სამიათასი) ლარი</w:t>
            </w:r>
          </w:p>
        </w:tc>
        <w:tc>
          <w:tcPr>
            <w:tcW w:w="996" w:type="dxa"/>
            <w:shd w:val="clear" w:color="auto" w:fill="auto"/>
            <w:textDirection w:val="btLr"/>
          </w:tcPr>
          <w:p w14:paraId="493D27C7" w14:textId="77777777" w:rsidR="00957682" w:rsidRPr="00374D35" w:rsidRDefault="00957682" w:rsidP="0095768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უზრუნველყოფილია</w:t>
            </w:r>
          </w:p>
        </w:tc>
        <w:tc>
          <w:tcPr>
            <w:tcW w:w="429" w:type="dxa"/>
            <w:shd w:val="clear" w:color="auto" w:fill="auto"/>
          </w:tcPr>
          <w:p w14:paraId="4A2BE884" w14:textId="77777777" w:rsidR="00957682" w:rsidRPr="00374D35" w:rsidRDefault="00957682" w:rsidP="00957682">
            <w:pPr>
              <w:spacing w:after="200" w:line="276" w:lineRule="auto"/>
              <w:ind w:left="360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14:paraId="1183E706" w14:textId="77777777" w:rsidR="00957682" w:rsidRPr="00374D35" w:rsidRDefault="00957682" w:rsidP="00957682">
            <w:pPr>
              <w:spacing w:after="0" w:line="240" w:lineRule="auto"/>
              <w:ind w:left="720"/>
              <w:contextualSpacing/>
              <w:rPr>
                <w:rFonts w:ascii="Sylfaen" w:eastAsia="Times New Roman" w:hAnsi="Sylfae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9" w:type="dxa"/>
            <w:shd w:val="clear" w:color="auto" w:fill="auto"/>
          </w:tcPr>
          <w:p w14:paraId="0C428735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6F49AE4E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78B0CD0F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31B7B9DA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7061AE58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6E6A511D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7FB6BC25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205CC5F7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22234536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3E22F019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5D61D3DC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0D098487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412DEE35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1A1845D1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303B1F3F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672A6FD4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6210FDD7" w14:textId="77777777" w:rsidR="00957682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410D9FE4" w14:textId="77777777" w:rsidR="00957682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3818C61B" w14:textId="77777777" w:rsidR="00957682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00502B58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  <w:p w14:paraId="40E71B8A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14:paraId="7D184F53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14:paraId="28A82D52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14:paraId="56DF7A87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566C81C8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1BBBAF59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FFF00"/>
          </w:tcPr>
          <w:p w14:paraId="0A42AD12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FFF00"/>
          </w:tcPr>
          <w:p w14:paraId="3AF646CF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  <w:shd w:val="clear" w:color="auto" w:fill="FFFF00"/>
          </w:tcPr>
          <w:p w14:paraId="150740AE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5248FFA5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707" w:type="dxa"/>
            <w:textDirection w:val="btLr"/>
          </w:tcPr>
          <w:p w14:paraId="4A8FDB57" w14:textId="0B1C4C58" w:rsidR="00957682" w:rsidRPr="000C08C3" w:rsidRDefault="00957682" w:rsidP="0095768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4363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დირექტორი; </w:t>
            </w:r>
            <w:r w:rsidRPr="004363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პროფესიულ სტუდენტთა კარიერული მხარდაჭერისა და  საზოგდოებასთან ურთობის მენეჯერი</w:t>
            </w:r>
          </w:p>
        </w:tc>
        <w:tc>
          <w:tcPr>
            <w:tcW w:w="586" w:type="dxa"/>
            <w:textDirection w:val="btLr"/>
          </w:tcPr>
          <w:p w14:paraId="0BDE69FB" w14:textId="3E308A3A" w:rsidR="00957682" w:rsidRDefault="00957682" w:rsidP="0095768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ფინანსური მენეჯერი</w:t>
            </w:r>
          </w:p>
          <w:p w14:paraId="6E947FB2" w14:textId="08EE8F07" w:rsidR="00957682" w:rsidRPr="000C08C3" w:rsidRDefault="00957682" w:rsidP="0095768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ფინანსური მენეჯერი</w:t>
            </w:r>
          </w:p>
        </w:tc>
      </w:tr>
      <w:tr w:rsidR="00957682" w:rsidRPr="000C08C3" w14:paraId="4B5FC179" w14:textId="77777777" w:rsidTr="00BB1014">
        <w:trPr>
          <w:cantSplit/>
          <w:trHeight w:val="7910"/>
        </w:trPr>
        <w:tc>
          <w:tcPr>
            <w:tcW w:w="1077" w:type="dxa"/>
            <w:textDirection w:val="btLr"/>
          </w:tcPr>
          <w:p w14:paraId="64E31A88" w14:textId="31619022" w:rsidR="00957682" w:rsidRPr="00645B87" w:rsidRDefault="00957682" w:rsidP="00957682">
            <w:pPr>
              <w:spacing w:after="200" w:line="276" w:lineRule="auto"/>
              <w:ind w:left="113" w:right="113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45B87">
              <w:rPr>
                <w:rFonts w:ascii="Sylfaen" w:hAnsi="Sylfaen"/>
                <w:sz w:val="18"/>
                <w:szCs w:val="20"/>
                <w:lang w:val="ka-GE"/>
              </w:rPr>
              <w:lastRenderedPageBreak/>
              <w:t>4.4. პროფესიული სემინარებისა და თემატური კონფერენციების ორგანიზება</w:t>
            </w:r>
          </w:p>
        </w:tc>
        <w:tc>
          <w:tcPr>
            <w:tcW w:w="1127" w:type="dxa"/>
            <w:textDirection w:val="btLr"/>
          </w:tcPr>
          <w:p w14:paraId="777DBA5B" w14:textId="55FFFDE4" w:rsidR="00957682" w:rsidRPr="00645B87" w:rsidRDefault="00957682" w:rsidP="00957682">
            <w:pPr>
              <w:spacing w:after="200" w:line="276" w:lineRule="auto"/>
              <w:ind w:left="-44" w:right="113"/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   პ</w:t>
            </w:r>
            <w:r w:rsidRPr="00645B87">
              <w:rPr>
                <w:rFonts w:ascii="Sylfaen" w:hAnsi="Sylfaen"/>
                <w:sz w:val="18"/>
                <w:szCs w:val="20"/>
                <w:lang w:val="ka-GE"/>
              </w:rPr>
              <w:t>როფესიული სტუდენტების/მსმენელების მომზადება/ჩართვა ღონისძებებში დასემინარის/კონფერენციის განხორციელება</w:t>
            </w:r>
          </w:p>
        </w:tc>
        <w:tc>
          <w:tcPr>
            <w:tcW w:w="1118" w:type="dxa"/>
            <w:textDirection w:val="btLr"/>
          </w:tcPr>
          <w:p w14:paraId="7B8CE8A8" w14:textId="77777777" w:rsidR="00957682" w:rsidRPr="00AA08FF" w:rsidRDefault="00957682" w:rsidP="0095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Sylfaen" w:hAnsi="Sylfaen"/>
                <w:sz w:val="18"/>
                <w:szCs w:val="20"/>
                <w:lang w:val="ka-GE"/>
              </w:rPr>
            </w:pPr>
            <w:r w:rsidRPr="00AA08FF">
              <w:rPr>
                <w:rFonts w:ascii="Sylfaen" w:hAnsi="Sylfaen"/>
                <w:sz w:val="18"/>
                <w:szCs w:val="20"/>
                <w:lang w:val="ka-GE"/>
              </w:rPr>
              <w:t>განხორციელებული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  <w:r w:rsidRPr="00AA08FF">
              <w:rPr>
                <w:rFonts w:ascii="Sylfaen" w:hAnsi="Sylfaen"/>
                <w:sz w:val="18"/>
                <w:szCs w:val="20"/>
                <w:lang w:val="ka-GE"/>
              </w:rPr>
              <w:t xml:space="preserve">ღონისძება </w:t>
            </w:r>
          </w:p>
          <w:p w14:paraId="2D6324EE" w14:textId="67C66CB1" w:rsidR="00957682" w:rsidRPr="00AA08FF" w:rsidRDefault="00957682" w:rsidP="00957682">
            <w:pPr>
              <w:spacing w:after="200" w:line="276" w:lineRule="auto"/>
              <w:ind w:left="113" w:right="113"/>
              <w:rPr>
                <w:rFonts w:ascii="Sylfaen" w:hAnsi="Sylfaen"/>
                <w:sz w:val="18"/>
                <w:szCs w:val="20"/>
                <w:lang w:val="ka-GE"/>
              </w:rPr>
            </w:pPr>
            <w:r w:rsidRPr="00AA08FF">
              <w:rPr>
                <w:rFonts w:ascii="Sylfaen" w:hAnsi="Sylfaen"/>
                <w:sz w:val="18"/>
                <w:szCs w:val="20"/>
                <w:lang w:val="ka-GE"/>
              </w:rPr>
              <w:t>მონაწილეთა სემინარის/საკონფერენციო ნამუშევრები;  ჩა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ტა</w:t>
            </w:r>
            <w:r w:rsidRPr="00AA08FF">
              <w:rPr>
                <w:rFonts w:ascii="Sylfaen" w:hAnsi="Sylfaen"/>
                <w:sz w:val="18"/>
                <w:szCs w:val="20"/>
                <w:lang w:val="ka-GE"/>
              </w:rPr>
              <w:t>რებული სემინარის/საკონფერენციის მასალები.</w:t>
            </w:r>
          </w:p>
        </w:tc>
        <w:tc>
          <w:tcPr>
            <w:tcW w:w="972" w:type="dxa"/>
          </w:tcPr>
          <w:p w14:paraId="4F8C7947" w14:textId="77777777" w:rsidR="00957682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1118" w:type="dxa"/>
            <w:textDirection w:val="btLr"/>
          </w:tcPr>
          <w:p w14:paraId="5E3F92A6" w14:textId="77777777" w:rsidR="00957682" w:rsidRDefault="00957682" w:rsidP="0095768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ჩატარებული კვლევები</w:t>
            </w:r>
          </w:p>
          <w:p w14:paraId="6ECBA8F7" w14:textId="77777777" w:rsidR="00957682" w:rsidRDefault="00957682" w:rsidP="0095768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5B15892F" w14:textId="361BC69B" w:rsidR="00957682" w:rsidRDefault="00957682" w:rsidP="0095768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დაგეგმილი სემინარები</w:t>
            </w:r>
          </w:p>
        </w:tc>
        <w:tc>
          <w:tcPr>
            <w:tcW w:w="994" w:type="dxa"/>
            <w:shd w:val="clear" w:color="auto" w:fill="auto"/>
            <w:textDirection w:val="btLr"/>
          </w:tcPr>
          <w:p w14:paraId="643CBB98" w14:textId="1C9574D7" w:rsidR="00957682" w:rsidRDefault="00957682" w:rsidP="0095768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უზრუნველყოფილია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08F5A92A" w14:textId="71B79618" w:rsidR="00957682" w:rsidRDefault="00957682" w:rsidP="0095768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2000(ორი ათასი) ლარი</w:t>
            </w:r>
          </w:p>
        </w:tc>
        <w:tc>
          <w:tcPr>
            <w:tcW w:w="996" w:type="dxa"/>
            <w:shd w:val="clear" w:color="auto" w:fill="auto"/>
            <w:textDirection w:val="btLr"/>
          </w:tcPr>
          <w:p w14:paraId="536755CC" w14:textId="7C63557E" w:rsidR="00957682" w:rsidRDefault="00957682" w:rsidP="0095768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უზრუნველყოფილია</w:t>
            </w:r>
          </w:p>
        </w:tc>
        <w:tc>
          <w:tcPr>
            <w:tcW w:w="429" w:type="dxa"/>
            <w:shd w:val="clear" w:color="auto" w:fill="auto"/>
          </w:tcPr>
          <w:p w14:paraId="3E534D06" w14:textId="77777777" w:rsidR="00957682" w:rsidRPr="00374D35" w:rsidRDefault="00957682" w:rsidP="00957682">
            <w:pPr>
              <w:spacing w:after="200" w:line="276" w:lineRule="auto"/>
              <w:ind w:left="360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14:paraId="1CBEB7D3" w14:textId="77777777" w:rsidR="00957682" w:rsidRPr="00374D35" w:rsidRDefault="00957682" w:rsidP="00957682">
            <w:pPr>
              <w:spacing w:after="0" w:line="240" w:lineRule="auto"/>
              <w:ind w:left="720"/>
              <w:contextualSpacing/>
              <w:rPr>
                <w:rFonts w:ascii="Sylfaen" w:eastAsia="Times New Roman" w:hAnsi="Sylfae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9" w:type="dxa"/>
            <w:shd w:val="clear" w:color="auto" w:fill="FFFF00"/>
          </w:tcPr>
          <w:p w14:paraId="5B9EC88E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00"/>
          </w:tcPr>
          <w:p w14:paraId="7580E48C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FFF00"/>
          </w:tcPr>
          <w:p w14:paraId="6CCCBD73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058CE8E1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09CEBC36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5B170722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1D7980F0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FFF00"/>
          </w:tcPr>
          <w:p w14:paraId="59544C01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FFF00"/>
          </w:tcPr>
          <w:p w14:paraId="11F4B3E2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0" w:type="dxa"/>
            <w:shd w:val="clear" w:color="auto" w:fill="FFFF00"/>
          </w:tcPr>
          <w:p w14:paraId="73A59FB1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438" w:type="dxa"/>
            <w:shd w:val="clear" w:color="auto" w:fill="FFFF00"/>
          </w:tcPr>
          <w:p w14:paraId="33EC4B27" w14:textId="77777777" w:rsidR="00957682" w:rsidRPr="00374D35" w:rsidRDefault="00957682" w:rsidP="00957682">
            <w:pPr>
              <w:spacing w:after="200" w:line="276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707" w:type="dxa"/>
            <w:textDirection w:val="btLr"/>
          </w:tcPr>
          <w:p w14:paraId="0B0BE8C5" w14:textId="6F9026AD" w:rsidR="00957682" w:rsidRDefault="00957682" w:rsidP="0095768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ხარისხ უზრუნველყოფის მენეჯერი</w:t>
            </w:r>
          </w:p>
        </w:tc>
        <w:tc>
          <w:tcPr>
            <w:tcW w:w="586" w:type="dxa"/>
            <w:textDirection w:val="btLr"/>
          </w:tcPr>
          <w:p w14:paraId="62ED799F" w14:textId="4453D868" w:rsidR="00957682" w:rsidRDefault="00957682" w:rsidP="00957682">
            <w:pPr>
              <w:spacing w:after="200" w:line="276" w:lineRule="auto"/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4363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დირექტორი;</w:t>
            </w:r>
            <w:r w:rsidRPr="004363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პროფესიულ სტუდენტთა კარიერული მხარდაჭერისა და  საზოგდოებასთან ურთობის მენეჯერი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; ფინანსური მენეჯერი</w:t>
            </w:r>
          </w:p>
        </w:tc>
      </w:tr>
    </w:tbl>
    <w:p w14:paraId="52B23104" w14:textId="77777777" w:rsidR="00156DD7" w:rsidRDefault="00156DD7"/>
    <w:sectPr w:rsidR="00156DD7" w:rsidSect="00293130">
      <w:pgSz w:w="15840" w:h="12240" w:orient="landscape"/>
      <w:pgMar w:top="10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73864" w14:textId="77777777" w:rsidR="00293130" w:rsidRDefault="00293130" w:rsidP="00D82D2F">
      <w:pPr>
        <w:spacing w:after="0" w:line="240" w:lineRule="auto"/>
      </w:pPr>
      <w:r>
        <w:separator/>
      </w:r>
    </w:p>
  </w:endnote>
  <w:endnote w:type="continuationSeparator" w:id="0">
    <w:p w14:paraId="426D09E7" w14:textId="77777777" w:rsidR="00293130" w:rsidRDefault="00293130" w:rsidP="00D8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CB416" w14:textId="77777777" w:rsidR="00293130" w:rsidRDefault="00293130" w:rsidP="00D82D2F">
      <w:pPr>
        <w:spacing w:after="0" w:line="240" w:lineRule="auto"/>
      </w:pPr>
      <w:r>
        <w:separator/>
      </w:r>
    </w:p>
  </w:footnote>
  <w:footnote w:type="continuationSeparator" w:id="0">
    <w:p w14:paraId="292629F1" w14:textId="77777777" w:rsidR="00293130" w:rsidRDefault="00293130" w:rsidP="00D82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0F0588"/>
    <w:multiLevelType w:val="hybridMultilevel"/>
    <w:tmpl w:val="A6E2D024"/>
    <w:lvl w:ilvl="0" w:tplc="8E221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789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D49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284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85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E5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60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EF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00154DF"/>
    <w:multiLevelType w:val="multilevel"/>
    <w:tmpl w:val="E1B8E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621A3FC4"/>
    <w:multiLevelType w:val="multilevel"/>
    <w:tmpl w:val="E7067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6283106D"/>
    <w:multiLevelType w:val="multilevel"/>
    <w:tmpl w:val="AF18B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9246970">
    <w:abstractNumId w:val="1"/>
  </w:num>
  <w:num w:numId="2" w16cid:durableId="1132944952">
    <w:abstractNumId w:val="2"/>
  </w:num>
  <w:num w:numId="3" w16cid:durableId="1089277401">
    <w:abstractNumId w:val="0"/>
  </w:num>
  <w:num w:numId="4" w16cid:durableId="606738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FE"/>
    <w:rsid w:val="00040070"/>
    <w:rsid w:val="00047BFE"/>
    <w:rsid w:val="000C08C3"/>
    <w:rsid w:val="00113FDD"/>
    <w:rsid w:val="00156DD7"/>
    <w:rsid w:val="00171E7D"/>
    <w:rsid w:val="00181DA3"/>
    <w:rsid w:val="001A30D4"/>
    <w:rsid w:val="001B2DF6"/>
    <w:rsid w:val="00215B5E"/>
    <w:rsid w:val="00230FBB"/>
    <w:rsid w:val="00256BEB"/>
    <w:rsid w:val="00267FB8"/>
    <w:rsid w:val="00293130"/>
    <w:rsid w:val="0029780F"/>
    <w:rsid w:val="002B2B3F"/>
    <w:rsid w:val="002B6DC3"/>
    <w:rsid w:val="002D0CD1"/>
    <w:rsid w:val="002D2E0B"/>
    <w:rsid w:val="00374D35"/>
    <w:rsid w:val="003832FB"/>
    <w:rsid w:val="003A7DB2"/>
    <w:rsid w:val="003C05B0"/>
    <w:rsid w:val="004363DA"/>
    <w:rsid w:val="0044243E"/>
    <w:rsid w:val="004D5215"/>
    <w:rsid w:val="005226D2"/>
    <w:rsid w:val="00555C05"/>
    <w:rsid w:val="005770E4"/>
    <w:rsid w:val="005B2A53"/>
    <w:rsid w:val="005E7148"/>
    <w:rsid w:val="006037D2"/>
    <w:rsid w:val="0061226C"/>
    <w:rsid w:val="006408FC"/>
    <w:rsid w:val="00645B87"/>
    <w:rsid w:val="0065006D"/>
    <w:rsid w:val="00671ACC"/>
    <w:rsid w:val="006E2EE1"/>
    <w:rsid w:val="00713EC7"/>
    <w:rsid w:val="007322F5"/>
    <w:rsid w:val="0075295B"/>
    <w:rsid w:val="00776789"/>
    <w:rsid w:val="007B68D6"/>
    <w:rsid w:val="007D2E03"/>
    <w:rsid w:val="007E54E0"/>
    <w:rsid w:val="00814477"/>
    <w:rsid w:val="00887FA9"/>
    <w:rsid w:val="00892D2D"/>
    <w:rsid w:val="0089701F"/>
    <w:rsid w:val="00957682"/>
    <w:rsid w:val="009640F9"/>
    <w:rsid w:val="009816C5"/>
    <w:rsid w:val="00990F83"/>
    <w:rsid w:val="00995455"/>
    <w:rsid w:val="00A902EF"/>
    <w:rsid w:val="00AC51BA"/>
    <w:rsid w:val="00AC7060"/>
    <w:rsid w:val="00AD125D"/>
    <w:rsid w:val="00AD44F6"/>
    <w:rsid w:val="00B60463"/>
    <w:rsid w:val="00B64C85"/>
    <w:rsid w:val="00B72208"/>
    <w:rsid w:val="00B85AC1"/>
    <w:rsid w:val="00BA1747"/>
    <w:rsid w:val="00BA21A9"/>
    <w:rsid w:val="00BB1014"/>
    <w:rsid w:val="00BC0524"/>
    <w:rsid w:val="00BF5375"/>
    <w:rsid w:val="00C12B28"/>
    <w:rsid w:val="00C1421D"/>
    <w:rsid w:val="00C30195"/>
    <w:rsid w:val="00C45FDA"/>
    <w:rsid w:val="00C83097"/>
    <w:rsid w:val="00CE1ED0"/>
    <w:rsid w:val="00D82D2F"/>
    <w:rsid w:val="00D90AEA"/>
    <w:rsid w:val="00E05C1D"/>
    <w:rsid w:val="00E167FF"/>
    <w:rsid w:val="00E21D96"/>
    <w:rsid w:val="00E3470A"/>
    <w:rsid w:val="00E5486D"/>
    <w:rsid w:val="00E876E6"/>
    <w:rsid w:val="00EB0232"/>
    <w:rsid w:val="00EE4518"/>
    <w:rsid w:val="00F01EFF"/>
    <w:rsid w:val="00F80026"/>
    <w:rsid w:val="00F86114"/>
    <w:rsid w:val="00F92D4A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236B"/>
  <w15:chartTrackingRefBased/>
  <w15:docId w15:val="{2D453018-AEF1-4C23-A2E1-77A58C57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D2F"/>
  </w:style>
  <w:style w:type="paragraph" w:styleId="Footer">
    <w:name w:val="footer"/>
    <w:basedOn w:val="Normal"/>
    <w:link w:val="FooterChar"/>
    <w:uiPriority w:val="99"/>
    <w:unhideWhenUsed/>
    <w:rsid w:val="00D8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D2F"/>
  </w:style>
  <w:style w:type="paragraph" w:styleId="NormalWeb">
    <w:name w:val="Normal (Web)"/>
    <w:basedOn w:val="Normal"/>
    <w:uiPriority w:val="99"/>
    <w:semiHidden/>
    <w:unhideWhenUsed/>
    <w:rsid w:val="00B8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C5E2-3A1E-4D79-A2E5-0EF6E678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beraia</dc:creator>
  <cp:keywords/>
  <dc:description/>
  <cp:lastModifiedBy>Nataliacademy Info</cp:lastModifiedBy>
  <cp:revision>44</cp:revision>
  <cp:lastPrinted>2023-09-07T08:41:00Z</cp:lastPrinted>
  <dcterms:created xsi:type="dcterms:W3CDTF">2022-10-18T08:45:00Z</dcterms:created>
  <dcterms:modified xsi:type="dcterms:W3CDTF">2024-03-26T09:44:00Z</dcterms:modified>
</cp:coreProperties>
</file>